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3ADD" w:rsidRDefault="00323ADD" w:rsidP="00323ADD">
      <w:r>
        <w:t>Discussion 1:</w:t>
      </w:r>
    </w:p>
    <w:p w:rsidR="00323ADD" w:rsidRDefault="00323ADD" w:rsidP="00323ADD">
      <w:r>
        <w:t xml:space="preserve">1. I couldn't find anything particularly labeled "application questions" so I decided to pick </w:t>
      </w:r>
      <w:proofErr w:type="spellStart"/>
      <w:r>
        <w:t>on</w:t>
      </w:r>
      <w:proofErr w:type="spellEnd"/>
      <w:r>
        <w:t xml:space="preserve"> of the review questions at the end of the book; specifically the question that asks to compare two different cuisines of traditional Native American's. The two that interested me the most were the Pacific northwestern and northeastern American Indian's. The northwestern population subsisted on a lot of fish and game, while relying less on cultivation of produce and more on gathering. This was possible because there is so much readily available fruits, vegetables and other edible plants. My brother and I used to pick fiddleheads off of the ferns as a snack while hiking in that area as kids. The northeastern cuisine is similar in the sense that it has a lot of emphasis on hunting game and fishing, but there was a big difference because they had more of a focus on agriculture, including corn and squash.</w:t>
      </w:r>
    </w:p>
    <w:p w:rsidR="00323ADD" w:rsidRDefault="00323ADD" w:rsidP="00323ADD"/>
    <w:p w:rsidR="00323ADD" w:rsidRDefault="00323ADD" w:rsidP="00323ADD">
      <w:r>
        <w:t xml:space="preserve">2. One thing that interested </w:t>
      </w:r>
      <w:proofErr w:type="gramStart"/>
      <w:r>
        <w:t>me</w:t>
      </w:r>
      <w:proofErr w:type="gramEnd"/>
      <w:r>
        <w:t xml:space="preserve"> was more of a key idea than a key term, and that was their focus on supernatural and spiritual, holistic healing involving food. Modern medicine is really based on old traditions like this and while these are much more holistic than most things being prescribed today, I feel like the ideas are and were important in steering how people are treated. Firstly, the idea that they want to treat the base problem instead of treating symptoms seems very advanced. Secondly, the way they view foods impact on illness is pretty spot on, specifically blaming the modern white people's food on the prevalence of type 2 diabetes. Modern junk food is a great way to introduce way too much sugar and starch into the body in a very compact package, and when a people are traditionally based on whole and cultivated foods, this can be a very efficient way for diabetes to sneak in.</w:t>
      </w:r>
    </w:p>
    <w:p w:rsidR="00323ADD" w:rsidRDefault="00323ADD" w:rsidP="00323ADD"/>
    <w:p w:rsidR="00B77CBB" w:rsidRDefault="00323ADD" w:rsidP="00323ADD">
      <w:r>
        <w:t>3. I really liked the ideas and techniques that were described for cooking. Drying by the fire or out in the sun is a great way to preserve food, but the one that I particularly like was boiling and cooking with hot rocks. One technique was described as burying a stew in a buffalo stomach or bladder and adding very hot stones that were warmed by the fire to the concoction to cook it.</w:t>
      </w:r>
    </w:p>
    <w:p w:rsidR="00323ADD" w:rsidRDefault="00323ADD" w:rsidP="00323ADD">
      <w:r>
        <w:t>Discussion 2:</w:t>
      </w:r>
    </w:p>
    <w:p w:rsidR="00323ADD" w:rsidRDefault="00323ADD" w:rsidP="00323ADD">
      <w:r>
        <w:t xml:space="preserve">1. The application question that I choose was “Whether diabetes is more attributed to genes or the environment” The simple answer to this question would be both contribute to diabetes. According to the text it is not a simple answer at all. It is very hard to know exactly what the cause of diabetes is. Many Native Americans can attribute their diabetes to their gene irregularities, while just as many can “blame” the environment. With diabetes the environment plays a pretty large role in the development and cause. According to the unnatural </w:t>
      </w:r>
      <w:proofErr w:type="gramStart"/>
      <w:r>
        <w:t>causes</w:t>
      </w:r>
      <w:proofErr w:type="gramEnd"/>
      <w:r>
        <w:t xml:space="preserve"> video one of the main environmental cause was the water that Native Americans were forced to be around. In the 1920s there were several dams built to keep water in a city in Arizona. This had a huge impact on the way the Natives lived their lives. They had to find new places to live and change a lot of their normal habits. This led to a very stressful time for the Native Americans and a lot of them found themselves very ill.</w:t>
      </w:r>
    </w:p>
    <w:p w:rsidR="00323ADD" w:rsidRDefault="00323ADD" w:rsidP="00323ADD"/>
    <w:p w:rsidR="00323ADD" w:rsidRDefault="00323ADD" w:rsidP="00323ADD">
      <w:r>
        <w:lastRenderedPageBreak/>
        <w:t>2. One key term that I wanted to explore was “supernatural” I find it interesting how they rely a lot on the spiritual side of healing vs modern medicine. I think it is something to think about I personally have never relied heavily on medicine myself.</w:t>
      </w:r>
    </w:p>
    <w:p w:rsidR="00323ADD" w:rsidRDefault="00323ADD" w:rsidP="00323ADD"/>
    <w:p w:rsidR="00323ADD" w:rsidRDefault="00323ADD" w:rsidP="00323ADD">
      <w:r>
        <w:t>3. What I found interesting about the Native American traditional fare and contemporary food habits within the Native American culture was the way they cook their meals. I learned a lot about their process and techniques when it comes to cooking up their meals for the day. The way that they prepare their meals is by using hot steaming rocks to boil and cook all their food. When I used to go camping with my family that is how we used to make our meals up in the woods. Another unique technique they use is to dry their food out in the sun or by the fire</w:t>
      </w:r>
    </w:p>
    <w:p w:rsidR="00323ADD" w:rsidRDefault="00323ADD" w:rsidP="00323ADD">
      <w:r>
        <w:t>Discussion 3</w:t>
      </w:r>
    </w:p>
    <w:p w:rsidR="00323ADD" w:rsidRDefault="00323ADD" w:rsidP="00323ADD">
      <w:r>
        <w:t xml:space="preserve">   I was looking at the text, then I watched a couple videos, and then I thought back on my own experience from growing up in Montana. The text says that there is somewhere between four and 70% prevalence of diabetes type 2 in Native Americans over the age of 45 (1). That's a pretty big window to be sure, but I recall things that I saw that make it fairly clear how the socio-economic status of many of these tribes have direct </w:t>
      </w:r>
      <w:proofErr w:type="spellStart"/>
      <w:r>
        <w:t>affect</w:t>
      </w:r>
      <w:proofErr w:type="spellEnd"/>
      <w:r>
        <w:t xml:space="preserve"> on the occurrence of diabetes. </w:t>
      </w:r>
    </w:p>
    <w:p w:rsidR="00323ADD" w:rsidRDefault="00323ADD" w:rsidP="00323ADD"/>
    <w:p w:rsidR="00323ADD" w:rsidRDefault="00323ADD" w:rsidP="00323ADD">
      <w:r>
        <w:t xml:space="preserve">     I grew up in Great Falls, Montana, and I lived fairly close to some reservations. We could drive by, stop at a store or whatever, and many of these places were very poverty stricken. Houses in shambles, broken down trailers, old cars littering empty lots. These places are some of what has been forgotten my much of society. When government food stamps are all you have to work with, because there are not a lot of opportunities in the area as far as employment, then you do what you can to feed your family. When processed foods are the main staple of your diet, and corn sugar is prevalent, you have some of the mixers that can lead to type two diabetes (2). Combined with a sedentary lifestyle, it's a rough road. As Dr. Donald Warne made a point of in the video "Diabetes Among Native Americans-Genes or Environment?</w:t>
      </w:r>
      <w:proofErr w:type="gramStart"/>
      <w:r>
        <w:t>",</w:t>
      </w:r>
      <w:proofErr w:type="gramEnd"/>
      <w:r>
        <w:t xml:space="preserve"> the government will spend millions to research the root cause of the high number of occurrences, but won't pay for a physical education teacher (2).</w:t>
      </w:r>
    </w:p>
    <w:p w:rsidR="00323ADD" w:rsidRDefault="00323ADD" w:rsidP="00323ADD"/>
    <w:p w:rsidR="00323ADD" w:rsidRDefault="00323ADD" w:rsidP="00323ADD">
      <w:r>
        <w:t>Question: Could the United States invest in the Native American community and help bring down the prevalence of type 2 diabetes?</w:t>
      </w:r>
    </w:p>
    <w:p w:rsidR="00323ADD" w:rsidRDefault="00323ADD" w:rsidP="00323ADD"/>
    <w:p w:rsidR="00323ADD" w:rsidRDefault="00323ADD" w:rsidP="00323ADD">
      <w:r>
        <w:t xml:space="preserve">I learned that I </w:t>
      </w:r>
      <w:proofErr w:type="gramStart"/>
      <w:r>
        <w:t>have .</w:t>
      </w:r>
      <w:proofErr w:type="gramEnd"/>
      <w:r>
        <w:t xml:space="preserve"> </w:t>
      </w:r>
      <w:proofErr w:type="gramStart"/>
      <w:r>
        <w:t>had</w:t>
      </w:r>
      <w:proofErr w:type="gramEnd"/>
      <w:r>
        <w:t xml:space="preserve"> a bit of tunnel vision as far as what Native Americans eat. I only took my own experience and what I may have read in grade school as my sources, but I never really gave it a lot of thought that the differences among tribes varied on location and what was available. This goes to show why Arizona tribes and Montana tribes have big differences as far as cuisine (1).</w:t>
      </w:r>
    </w:p>
    <w:p w:rsidR="00323ADD" w:rsidRDefault="00323ADD" w:rsidP="00323ADD"/>
    <w:p w:rsidR="00323ADD" w:rsidRDefault="00323ADD" w:rsidP="00323ADD">
      <w:r>
        <w:t xml:space="preserve">1. Kittler, P., </w:t>
      </w:r>
      <w:proofErr w:type="spellStart"/>
      <w:r>
        <w:t>Sucher</w:t>
      </w:r>
      <w:proofErr w:type="spellEnd"/>
      <w:r>
        <w:t xml:space="preserve">, K., and </w:t>
      </w:r>
      <w:proofErr w:type="spellStart"/>
      <w:r>
        <w:t>Nahikian-Nelms</w:t>
      </w:r>
      <w:proofErr w:type="spellEnd"/>
      <w:r>
        <w:t>, M</w:t>
      </w:r>
      <w:proofErr w:type="gramStart"/>
      <w:r>
        <w:t>.(</w:t>
      </w:r>
      <w:proofErr w:type="gramEnd"/>
      <w:r>
        <w:t>2018) Food and Culture, 7th Edition. Boston, MA: Cengage Learning</w:t>
      </w:r>
    </w:p>
    <w:p w:rsidR="00323ADD" w:rsidRDefault="00323ADD" w:rsidP="00323ADD"/>
    <w:p w:rsidR="00323ADD" w:rsidRDefault="00323ADD" w:rsidP="00323ADD">
      <w:r>
        <w:t xml:space="preserve">2. Unnatural Causes. (2008) Diabetes </w:t>
      </w:r>
      <w:proofErr w:type="gramStart"/>
      <w:r>
        <w:t>Among</w:t>
      </w:r>
      <w:proofErr w:type="gramEnd"/>
      <w:r>
        <w:t xml:space="preserve"> Native Americans- Genes or Environment? Unnatural Causes: is inequality making us sick?</w:t>
      </w:r>
    </w:p>
    <w:p w:rsidR="00323ADD" w:rsidRDefault="00323ADD" w:rsidP="00323ADD"/>
    <w:p w:rsidR="00323ADD" w:rsidRDefault="00323ADD" w:rsidP="00323ADD">
      <w:r>
        <w:t xml:space="preserve">     Retrieved from </w:t>
      </w:r>
      <w:hyperlink r:id="rId5" w:history="1">
        <w:r w:rsidRPr="005C3685">
          <w:rPr>
            <w:rStyle w:val="Hyperlink"/>
          </w:rPr>
          <w:t>https://unnaturalcauses.org/video_clips_detail.php?res_id=72</w:t>
        </w:r>
      </w:hyperlink>
    </w:p>
    <w:p w:rsidR="00323ADD" w:rsidRDefault="00323ADD" w:rsidP="00323ADD"/>
    <w:p w:rsidR="00323ADD" w:rsidRDefault="00323ADD" w:rsidP="00323ADD">
      <w:r>
        <w:t>Discussion 4:</w:t>
      </w:r>
    </w:p>
    <w:p w:rsidR="00323ADD" w:rsidRDefault="00323ADD" w:rsidP="00323ADD">
      <w:r>
        <w:t>1. What can be done to support Native American regions to help improve their diets?</w:t>
      </w:r>
    </w:p>
    <w:p w:rsidR="00323ADD" w:rsidRDefault="00323ADD" w:rsidP="00323ADD"/>
    <w:p w:rsidR="00323ADD" w:rsidRDefault="00323ADD" w:rsidP="00323ADD">
      <w:r>
        <w:t xml:space="preserve">I chose to read the article from the CDC regarding the Native Diabetes Wellness Program and the Traditional Foods Project initiative from 2008-2014. The goals of this plan were to support wellness and prevent chronic illnesses thru re-introducing traditional foods and exercises. Their goals were to </w:t>
      </w:r>
    </w:p>
    <w:p w:rsidR="00323ADD" w:rsidRDefault="00323ADD" w:rsidP="00323ADD">
      <w:r>
        <w:t xml:space="preserve">•Encourage local health practices and policies to increase availability of and access to local, traditional foods and physical activity. </w:t>
      </w:r>
    </w:p>
    <w:p w:rsidR="00323ADD" w:rsidRDefault="00323ADD" w:rsidP="00323ADD">
      <w:r>
        <w:t xml:space="preserve">•Revive, create, and preserve stories of healthy traditional ways shared in homes, schools, and communities </w:t>
      </w:r>
    </w:p>
    <w:p w:rsidR="00323ADD" w:rsidRDefault="00323ADD" w:rsidP="00323ADD">
      <w:r>
        <w:t xml:space="preserve">•Engage community members to improve and sustain activities in health promotion, sharing stories of hope for preventing diabetes and its complications. </w:t>
      </w:r>
    </w:p>
    <w:p w:rsidR="00323ADD" w:rsidRDefault="00323ADD" w:rsidP="00323ADD"/>
    <w:p w:rsidR="00323ADD" w:rsidRDefault="00323ADD" w:rsidP="00323ADD"/>
    <w:p w:rsidR="00323ADD" w:rsidRDefault="00323ADD" w:rsidP="00323ADD">
      <w:r>
        <w:t xml:space="preserve">I really loved this approach to health specifically in the Native American communities because the entire goal is to revive the culture. So often, foreign cultures in America are quickly acculturated to our various forms of foods and activity levels and they lose some aspects of their own traditions. This approach aimed to reintroduce traditional foods thru local sources, share traditional stories of health and food within their cultural history and even encourage physical activity thru playing traditional games and dance/celebrations unique to the </w:t>
      </w:r>
      <w:proofErr w:type="gramStart"/>
      <w:r>
        <w:t xml:space="preserve">native </w:t>
      </w:r>
      <w:proofErr w:type="spellStart"/>
      <w:r>
        <w:t>american</w:t>
      </w:r>
      <w:proofErr w:type="spellEnd"/>
      <w:proofErr w:type="gramEnd"/>
      <w:r>
        <w:t xml:space="preserve"> cultures. I think these are great means to support health and wellness in the </w:t>
      </w:r>
      <w:proofErr w:type="gramStart"/>
      <w:r>
        <w:t xml:space="preserve">native </w:t>
      </w:r>
      <w:proofErr w:type="spellStart"/>
      <w:r>
        <w:t>american</w:t>
      </w:r>
      <w:proofErr w:type="spellEnd"/>
      <w:proofErr w:type="gramEnd"/>
      <w:r>
        <w:t xml:space="preserve"> communities - by helping guide newer generations back to their roots in some ways. </w:t>
      </w:r>
    </w:p>
    <w:p w:rsidR="00323ADD" w:rsidRDefault="00323ADD" w:rsidP="00323ADD"/>
    <w:p w:rsidR="00323ADD" w:rsidRDefault="00323ADD" w:rsidP="00323ADD"/>
    <w:p w:rsidR="00323ADD" w:rsidRDefault="00323ADD" w:rsidP="00323ADD">
      <w:r>
        <w:t xml:space="preserve">2. The question I chose to explore </w:t>
      </w:r>
      <w:proofErr w:type="gramStart"/>
      <w:r>
        <w:t>is  "</w:t>
      </w:r>
      <w:proofErr w:type="gramEnd"/>
      <w:r>
        <w:t xml:space="preserve">Find out what foods are most commonly available on an Indian reservation? How many of these are government commodities? Also what is Indian fry bread? I looked at the USDA "foods available list for food distribution program on Indian reservations" at https://fns-prod.azureedge.net/sites/default/files/fdpir/FDPIR-Foods-Available.pdf and the list does not surprise me but it does it does make me sad and aware of why some chronic diseases are so prevalent in their </w:t>
      </w:r>
      <w:r>
        <w:lastRenderedPageBreak/>
        <w:t>areas. Some examples of the fruits section include ALL canned fruits packaged in corn syrup or sweetened and dried and various concentrated juices. Vegetables are also all canned and packaged and they even include spaghetti sauce, tomato juice, tomato paste and dehydrated potato flakes as "vegetables"</w:t>
      </w:r>
      <w:proofErr w:type="gramStart"/>
      <w:r>
        <w:t>..</w:t>
      </w:r>
      <w:proofErr w:type="gramEnd"/>
      <w:r>
        <w:t xml:space="preserve"> </w:t>
      </w:r>
      <w:proofErr w:type="gramStart"/>
      <w:r>
        <w:t>other</w:t>
      </w:r>
      <w:proofErr w:type="gramEnd"/>
      <w:r>
        <w:t xml:space="preserve"> foods include canned and dried beans, canned beef and chicken, dried egg mix and other various canned, dried and processed foods. Not one item on the list is fresh, organic or highly nutritious in any way!!! It makes so much sense that chronic and non-communicable diseases are running rampant in these communities where the main foods that they eat are processed, calorie and sugar dense and greatly lacking in nutrients! </w:t>
      </w:r>
    </w:p>
    <w:p w:rsidR="00323ADD" w:rsidRDefault="00323ADD" w:rsidP="00323ADD"/>
    <w:p w:rsidR="00323ADD" w:rsidRDefault="00323ADD" w:rsidP="00323ADD">
      <w:r>
        <w:t xml:space="preserve">I recently had my first exposure to fry bread thru a friend of mine. He and his family grew up in New Mexico just outside of the Cochiti Indian reservation and his mom visited </w:t>
      </w:r>
      <w:proofErr w:type="spellStart"/>
      <w:proofErr w:type="gramStart"/>
      <w:r>
        <w:t>denver</w:t>
      </w:r>
      <w:proofErr w:type="spellEnd"/>
      <w:proofErr w:type="gramEnd"/>
      <w:r>
        <w:t xml:space="preserve"> and made us a traditional meal including fresh fry bread. Although fry bread has become a more traditional food, it has not always been that way. When Native Americans were forced off of their land and relocated to government established reservations, they were often rationed foods that were not necessarily familiar to them and their communities. They were given ground corn and flour and because they were on unfamiliar land with new food sources, they had to find ways to incorporated packaged foods that they were given into their daily eating routines. Fry Bread was one of those foods that became incorporated. </w:t>
      </w:r>
    </w:p>
    <w:p w:rsidR="00323ADD" w:rsidRDefault="00323ADD" w:rsidP="00323ADD"/>
    <w:p w:rsidR="00323ADD" w:rsidRDefault="00323ADD" w:rsidP="00323ADD">
      <w:r>
        <w:t xml:space="preserve">(Just a tip for anyone interested, on the Cochiti Reservation land in NM near </w:t>
      </w:r>
      <w:proofErr w:type="spellStart"/>
      <w:proofErr w:type="gramStart"/>
      <w:r>
        <w:t>santa</w:t>
      </w:r>
      <w:proofErr w:type="spellEnd"/>
      <w:r>
        <w:t xml:space="preserve"> </w:t>
      </w:r>
      <w:proofErr w:type="spellStart"/>
      <w:r>
        <w:t>fe</w:t>
      </w:r>
      <w:proofErr w:type="spellEnd"/>
      <w:proofErr w:type="gramEnd"/>
      <w:r>
        <w:t xml:space="preserve"> there is an amazing geological site to visit called the Kasha </w:t>
      </w:r>
      <w:proofErr w:type="spellStart"/>
      <w:r>
        <w:t>Katuwe</w:t>
      </w:r>
      <w:proofErr w:type="spellEnd"/>
      <w:r>
        <w:t xml:space="preserve"> Tent Rocks and it is an amazing place to visit and hike! You can also learn more about their culture and history. )</w:t>
      </w:r>
    </w:p>
    <w:p w:rsidR="00323ADD" w:rsidRDefault="00323ADD" w:rsidP="00323ADD"/>
    <w:p w:rsidR="00323ADD" w:rsidRDefault="00323ADD" w:rsidP="00323ADD">
      <w:r>
        <w:t xml:space="preserve">3. My most recent exposure thru family friends taught me more than I have known prior to that experience. I have learned and studied some but this chapter helped me learn a lot more. I have been more exposed and educated on some </w:t>
      </w:r>
      <w:proofErr w:type="gramStart"/>
      <w:r>
        <w:t xml:space="preserve">native </w:t>
      </w:r>
      <w:proofErr w:type="spellStart"/>
      <w:r>
        <w:t>american</w:t>
      </w:r>
      <w:proofErr w:type="spellEnd"/>
      <w:proofErr w:type="gramEnd"/>
      <w:r>
        <w:t xml:space="preserve"> medical traditions more than their food. As I am studying integrative health care currently, there are many traditional practices that continue to be medically relevant in the areas of herbs, foods, medicines, </w:t>
      </w:r>
      <w:proofErr w:type="spellStart"/>
      <w:r>
        <w:t>shaamans</w:t>
      </w:r>
      <w:proofErr w:type="spellEnd"/>
      <w:r>
        <w:t xml:space="preserve"> and things of that nature. I was certainly interested and saddened to learn about the food disparities within the Native American culture and how the government truly promotes sickness thru the foods that we supply to those who are in need. There is a lot of sadness shrouding Native American history within our country and taking away so many of their traditions, cultural practices and rights and replacing them with American substitutions. I was pleased to read about plans that are in motion to help counteract some of the damage that has been done thru goals to re-instill </w:t>
      </w:r>
      <w:proofErr w:type="spellStart"/>
      <w:r>
        <w:t>tradtional</w:t>
      </w:r>
      <w:proofErr w:type="spellEnd"/>
      <w:r>
        <w:t xml:space="preserve"> foods, games and culture to current Native American generations and ideally help them get back to their roots and to health and wellness overall.</w:t>
      </w:r>
    </w:p>
    <w:p w:rsidR="00323ADD" w:rsidRDefault="00323ADD" w:rsidP="00323ADD"/>
    <w:p w:rsidR="00323ADD" w:rsidRPr="00323ADD" w:rsidRDefault="00323ADD" w:rsidP="00323ADD">
      <w:pPr>
        <w:spacing w:after="0" w:line="240" w:lineRule="auto"/>
        <w:rPr>
          <w:rFonts w:ascii="inherit" w:eastAsia="Times New Roman" w:hAnsi="inherit" w:cs="Times New Roman"/>
          <w:sz w:val="20"/>
          <w:szCs w:val="20"/>
        </w:rPr>
      </w:pPr>
      <w:r w:rsidRPr="00323ADD">
        <w:rPr>
          <w:rFonts w:ascii="Verdana" w:eastAsia="Times New Roman" w:hAnsi="Verdana" w:cs="Times New Roman"/>
          <w:color w:val="666699"/>
          <w:sz w:val="24"/>
          <w:szCs w:val="24"/>
          <w:bdr w:val="none" w:sz="0" w:space="0" w:color="auto" w:frame="1"/>
        </w:rPr>
        <w:t>In the "learning module" chapter 5 summary there are several questions. I hope we get a variety of topics.</w:t>
      </w:r>
    </w:p>
    <w:p w:rsidR="00323ADD" w:rsidRPr="00487CFF" w:rsidRDefault="00323ADD" w:rsidP="00323ADD">
      <w:pPr>
        <w:numPr>
          <w:ilvl w:val="0"/>
          <w:numId w:val="1"/>
        </w:numPr>
        <w:spacing w:after="0" w:line="240" w:lineRule="auto"/>
        <w:ind w:left="0"/>
        <w:rPr>
          <w:rFonts w:ascii="inherit" w:eastAsia="Times New Roman" w:hAnsi="inherit" w:cs="Times New Roman"/>
          <w:color w:val="000000"/>
          <w:sz w:val="20"/>
          <w:szCs w:val="20"/>
        </w:rPr>
      </w:pPr>
      <w:r w:rsidRPr="00323ADD">
        <w:rPr>
          <w:rFonts w:ascii="Verdana" w:eastAsia="Times New Roman" w:hAnsi="Verdana" w:cs="Times New Roman"/>
          <w:color w:val="666699"/>
          <w:sz w:val="24"/>
          <w:szCs w:val="24"/>
          <w:bdr w:val="none" w:sz="0" w:space="0" w:color="auto" w:frame="1"/>
        </w:rPr>
        <w:t>Find one of the </w:t>
      </w:r>
      <w:r w:rsidRPr="00323ADD">
        <w:rPr>
          <w:rFonts w:ascii="inherit" w:eastAsia="Times New Roman" w:hAnsi="inherit" w:cs="Times New Roman"/>
          <w:b/>
          <w:bCs/>
          <w:color w:val="666699"/>
          <w:sz w:val="20"/>
          <w:szCs w:val="20"/>
          <w:bdr w:val="none" w:sz="0" w:space="0" w:color="auto" w:frame="1"/>
        </w:rPr>
        <w:t>Application questions</w:t>
      </w:r>
      <w:r w:rsidRPr="00323ADD">
        <w:rPr>
          <w:rFonts w:ascii="Verdana" w:eastAsia="Times New Roman" w:hAnsi="Verdana" w:cs="Times New Roman"/>
          <w:color w:val="666699"/>
          <w:sz w:val="24"/>
          <w:szCs w:val="24"/>
          <w:bdr w:val="none" w:sz="0" w:space="0" w:color="auto" w:frame="1"/>
        </w:rPr>
        <w:t> in the learning module for this unit and write the answer to one of them. </w:t>
      </w:r>
    </w:p>
    <w:p w:rsidR="00487CFF" w:rsidRPr="00487CFF" w:rsidRDefault="00487CFF" w:rsidP="00487CFF">
      <w:pPr>
        <w:spacing w:after="0" w:line="240" w:lineRule="auto"/>
        <w:rPr>
          <w:rFonts w:ascii="Helvetica Neue" w:eastAsia="Times New Roman" w:hAnsi="Helvetica Neue" w:cs="Arial"/>
          <w:color w:val="111111"/>
          <w:sz w:val="24"/>
          <w:szCs w:val="24"/>
        </w:rPr>
      </w:pPr>
      <w:r w:rsidRPr="00487CFF">
        <w:rPr>
          <w:rFonts w:ascii="Arial" w:eastAsia="Times New Roman" w:hAnsi="Arial" w:cs="Arial"/>
          <w:b/>
          <w:bCs/>
          <w:color w:val="800080"/>
          <w:sz w:val="27"/>
          <w:szCs w:val="27"/>
          <w:u w:val="single"/>
        </w:rPr>
        <w:t>Application Questions for discussions:</w:t>
      </w:r>
    </w:p>
    <w:p w:rsidR="00487CFF" w:rsidRPr="00487CFF" w:rsidRDefault="00487CFF" w:rsidP="00487CFF">
      <w:pPr>
        <w:numPr>
          <w:ilvl w:val="0"/>
          <w:numId w:val="2"/>
        </w:numPr>
        <w:spacing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lastRenderedPageBreak/>
        <w:t>Find </w:t>
      </w:r>
      <w:r w:rsidRPr="00487CFF">
        <w:rPr>
          <w:rFonts w:ascii="Arial" w:eastAsia="Times New Roman" w:hAnsi="Arial" w:cs="Arial"/>
          <w:b/>
          <w:bCs/>
          <w:color w:val="660066"/>
          <w:sz w:val="24"/>
          <w:szCs w:val="24"/>
        </w:rPr>
        <w:t>Table 5.1 Indigenous Foods of the Americas and Table 5.2 Cultural Food Groups</w:t>
      </w:r>
      <w:r w:rsidRPr="00487CFF">
        <w:rPr>
          <w:rFonts w:ascii="Arial" w:eastAsia="Times New Roman" w:hAnsi="Arial" w:cs="Arial"/>
          <w:color w:val="000000"/>
          <w:sz w:val="24"/>
          <w:szCs w:val="24"/>
        </w:rPr>
        <w:t> and </w:t>
      </w:r>
      <w:r w:rsidRPr="00487CFF">
        <w:rPr>
          <w:rFonts w:ascii="inherit" w:eastAsia="Times New Roman" w:hAnsi="inherit" w:cs="Arial"/>
          <w:b/>
          <w:bCs/>
          <w:color w:val="000000"/>
          <w:sz w:val="20"/>
          <w:szCs w:val="20"/>
        </w:rPr>
        <w:t>create a meal plan for yourself</w:t>
      </w:r>
      <w:r w:rsidRPr="00487CFF">
        <w:rPr>
          <w:rFonts w:ascii="Arial" w:eastAsia="Times New Roman" w:hAnsi="Arial" w:cs="Arial"/>
          <w:color w:val="000000"/>
          <w:sz w:val="24"/>
          <w:szCs w:val="24"/>
        </w:rPr>
        <w:t> using foods from your list and foods from any region. What are some of the nutritional values of some of the foods you selected? Take a look at your meal plan and find the grams of carbohydrate for one or two foods. A usual dietary recommendations is 45-60 grams of carbohydrates at meals and about 15-30</w:t>
      </w:r>
      <w:r w:rsidRPr="00487CFF">
        <w:rPr>
          <w:rFonts w:ascii="inherit" w:eastAsia="Times New Roman" w:hAnsi="inherit" w:cs="Arial"/>
          <w:color w:val="000000"/>
          <w:sz w:val="20"/>
          <w:szCs w:val="20"/>
        </w:rPr>
        <w:t>gms</w:t>
      </w:r>
      <w:r w:rsidRPr="00487CFF">
        <w:rPr>
          <w:rFonts w:ascii="Arial" w:eastAsia="Times New Roman" w:hAnsi="Arial" w:cs="Arial"/>
          <w:color w:val="000000"/>
          <w:sz w:val="24"/>
          <w:szCs w:val="24"/>
        </w:rPr>
        <w:t xml:space="preserve"> for snacks. Do you have fiber rich foods? Many of the desert plants are high in soluble fiber such as cactus, prickly pear fruits, and chia seeds. </w:t>
      </w:r>
      <w:r w:rsidRPr="00487CFF">
        <w:rPr>
          <w:rFonts w:ascii="Arial" w:eastAsia="Times New Roman" w:hAnsi="Arial" w:cs="Arial"/>
          <w:color w:val="000000"/>
          <w:sz w:val="20"/>
          <w:szCs w:val="20"/>
        </w:rPr>
        <w:t>Some reports have been made of frequent milk consumption. But there is still a high incidence of lactose intolerance among Native Americans. Take a look at your meal plan and select foods rich in calcium.  </w:t>
      </w:r>
      <w:r w:rsidRPr="00487CFF">
        <w:rPr>
          <w:rFonts w:ascii="Arial" w:eastAsia="Times New Roman" w:hAnsi="Arial" w:cs="Arial"/>
          <w:color w:val="000000"/>
          <w:sz w:val="24"/>
          <w:szCs w:val="24"/>
        </w:rPr>
        <w:t>You can browse the USDA foods database online </w:t>
      </w:r>
      <w:hyperlink r:id="rId6" w:tgtFrame="_blank" w:history="1">
        <w:r w:rsidRPr="00487CFF">
          <w:rPr>
            <w:rFonts w:ascii="Book Antiqua" w:eastAsia="Times New Roman" w:hAnsi="Book Antiqua" w:cs="Arial"/>
            <w:color w:val="00748B"/>
            <w:sz w:val="20"/>
            <w:szCs w:val="20"/>
            <w:u w:val="single"/>
          </w:rPr>
          <w:t>http://www.nal.usda.gov/fnic/foodcomp/search/</w:t>
        </w:r>
      </w:hyperlink>
      <w:r w:rsidRPr="00487CFF">
        <w:rPr>
          <w:rFonts w:ascii="Arial" w:eastAsia="Times New Roman" w:hAnsi="Arial" w:cs="Arial"/>
          <w:color w:val="000000"/>
          <w:sz w:val="24"/>
          <w:szCs w:val="24"/>
        </w:rPr>
        <w:t> and research the nutrient content of your foods. </w:t>
      </w:r>
    </w:p>
    <w:p w:rsidR="00487CFF" w:rsidRPr="00487CFF" w:rsidRDefault="00487CFF" w:rsidP="00487CFF">
      <w:pPr>
        <w:numPr>
          <w:ilvl w:val="0"/>
          <w:numId w:val="3"/>
        </w:numPr>
        <w:spacing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t>Read the box </w:t>
      </w:r>
      <w:r w:rsidRPr="00487CFF">
        <w:rPr>
          <w:rFonts w:ascii="inherit" w:eastAsia="Times New Roman" w:hAnsi="inherit" w:cs="Arial"/>
          <w:b/>
          <w:bCs/>
          <w:color w:val="800080"/>
          <w:sz w:val="20"/>
          <w:szCs w:val="20"/>
        </w:rPr>
        <w:t>“Type 2 diabetes, Thrifty Genes and Changing Theories”</w:t>
      </w:r>
      <w:r w:rsidRPr="00487CFF">
        <w:rPr>
          <w:rFonts w:ascii="Arial" w:eastAsia="Times New Roman" w:hAnsi="Arial" w:cs="Arial"/>
          <w:color w:val="000000"/>
          <w:sz w:val="24"/>
          <w:szCs w:val="24"/>
        </w:rPr>
        <w:t> in the chapter </w:t>
      </w:r>
      <w:r w:rsidRPr="00487CFF">
        <w:rPr>
          <w:rFonts w:ascii="inherit" w:eastAsia="Times New Roman" w:hAnsi="inherit" w:cs="Arial"/>
          <w:b/>
          <w:bCs/>
          <w:color w:val="000000"/>
          <w:sz w:val="20"/>
          <w:szCs w:val="20"/>
        </w:rPr>
        <w:t>and provide a short summary and your thoughts of one article or videos below.</w:t>
      </w:r>
      <w:r w:rsidRPr="00487CFF">
        <w:rPr>
          <w:rFonts w:ascii="Arial" w:eastAsia="Times New Roman" w:hAnsi="Arial" w:cs="Arial"/>
          <w:color w:val="000000"/>
          <w:sz w:val="24"/>
          <w:szCs w:val="24"/>
        </w:rPr>
        <w:t> It is a 50 year old thrifty gene theory. O</w:t>
      </w:r>
      <w:r w:rsidRPr="00487CFF">
        <w:rPr>
          <w:rFonts w:ascii="inherit" w:eastAsia="Times New Roman" w:hAnsi="inherit" w:cs="Arial"/>
          <w:color w:val="000000"/>
          <w:sz w:val="20"/>
          <w:szCs w:val="20"/>
        </w:rPr>
        <w:t>besity</w:t>
      </w:r>
      <w:r w:rsidRPr="00487CFF">
        <w:rPr>
          <w:rFonts w:ascii="Arial" w:eastAsia="Times New Roman" w:hAnsi="Arial" w:cs="Arial"/>
          <w:color w:val="000000"/>
          <w:sz w:val="24"/>
          <w:szCs w:val="24"/>
        </w:rPr>
        <w:t xml:space="preserve"> and type 2 diabetes are prevalent in the population. Prevalence rates of type 2 diabetes vary between 4 and 70% in adults over 45. Attempts over the past 50 years to find a universal thrifty gene that predisposes Native Americans to diseases such as obesity and type 2 diabetes have been unsuccessful, except for a mutation in the Oji-Cree of Canada who have type 2 DM rates of 40% among adults. Three domains of thought exists: political-economic, etiological, and cultural. Of particular interest are theories regarding the roles of historical </w:t>
      </w:r>
      <w:proofErr w:type="gramStart"/>
      <w:r w:rsidRPr="00487CFF">
        <w:rPr>
          <w:rFonts w:ascii="Arial" w:eastAsia="Times New Roman" w:hAnsi="Arial" w:cs="Arial"/>
          <w:color w:val="000000"/>
          <w:sz w:val="24"/>
          <w:szCs w:val="24"/>
        </w:rPr>
        <w:t>trauma.</w:t>
      </w:r>
      <w:proofErr w:type="gramEnd"/>
      <w:r w:rsidRPr="00487CFF">
        <w:rPr>
          <w:rFonts w:ascii="Arial" w:eastAsia="Times New Roman" w:hAnsi="Arial" w:cs="Arial"/>
          <w:color w:val="000000"/>
          <w:sz w:val="24"/>
          <w:szCs w:val="24"/>
        </w:rPr>
        <w:t> </w:t>
      </w:r>
      <w:r w:rsidRPr="00487CFF">
        <w:rPr>
          <w:rFonts w:ascii="inherit" w:eastAsia="Times New Roman" w:hAnsi="inherit" w:cs="Arial"/>
          <w:b/>
          <w:bCs/>
          <w:color w:val="000000"/>
          <w:sz w:val="20"/>
          <w:szCs w:val="20"/>
        </w:rPr>
        <w:t>Is it genes or environment?</w:t>
      </w:r>
      <w:r w:rsidRPr="00487CFF">
        <w:rPr>
          <w:rFonts w:ascii="Arial" w:eastAsia="Times New Roman" w:hAnsi="Arial" w:cs="Arial"/>
          <w:color w:val="000000"/>
          <w:sz w:val="24"/>
          <w:szCs w:val="24"/>
        </w:rPr>
        <w:t> Here is a great article to read about this topic and videos.</w:t>
      </w:r>
    </w:p>
    <w:p w:rsidR="00487CFF" w:rsidRPr="00487CFF" w:rsidRDefault="00487CFF" w:rsidP="00487CFF">
      <w:pPr>
        <w:numPr>
          <w:ilvl w:val="0"/>
          <w:numId w:val="4"/>
        </w:numPr>
        <w:spacing w:after="0" w:line="240" w:lineRule="auto"/>
        <w:ind w:left="180"/>
        <w:rPr>
          <w:rFonts w:ascii="inherit" w:eastAsia="Times New Roman" w:hAnsi="inherit" w:cs="Arial"/>
          <w:color w:val="000000"/>
          <w:sz w:val="20"/>
          <w:szCs w:val="20"/>
        </w:rPr>
      </w:pPr>
    </w:p>
    <w:p w:rsidR="00487CFF" w:rsidRPr="00487CFF" w:rsidRDefault="00487CFF" w:rsidP="00487CFF">
      <w:pPr>
        <w:numPr>
          <w:ilvl w:val="1"/>
          <w:numId w:val="5"/>
        </w:numPr>
        <w:spacing w:after="0" w:line="240" w:lineRule="auto"/>
        <w:ind w:left="180"/>
        <w:rPr>
          <w:rFonts w:ascii="inherit" w:eastAsia="Times New Roman" w:hAnsi="inherit" w:cs="Arial"/>
          <w:color w:val="000000"/>
          <w:sz w:val="20"/>
          <w:szCs w:val="20"/>
        </w:rPr>
      </w:pPr>
      <w:r w:rsidRPr="00487CFF">
        <w:rPr>
          <w:rFonts w:ascii="Arial" w:eastAsia="Times New Roman" w:hAnsi="Arial" w:cs="Arial"/>
          <w:color w:val="000000"/>
          <w:sz w:val="24"/>
          <w:szCs w:val="24"/>
        </w:rPr>
        <w:t xml:space="preserve">Find </w:t>
      </w:r>
      <w:r w:rsidRPr="00487CFF">
        <w:rPr>
          <w:rFonts w:ascii="Arial" w:eastAsia="Times New Roman" w:hAnsi="Arial" w:cs="Arial"/>
          <w:b/>
          <w:bCs/>
          <w:color w:val="000000"/>
          <w:sz w:val="24"/>
          <w:szCs w:val="24"/>
        </w:rPr>
        <w:t>study </w:t>
      </w:r>
      <w:r w:rsidRPr="00487CFF">
        <w:rPr>
          <w:rFonts w:ascii="inherit" w:eastAsia="Times New Roman" w:hAnsi="inherit" w:cs="Arial"/>
          <w:b/>
          <w:bCs/>
          <w:i/>
          <w:iCs/>
          <w:color w:val="000000"/>
          <w:sz w:val="20"/>
          <w:szCs w:val="20"/>
        </w:rPr>
        <w:t>Effects of Environments on Type 2 diabetes in Pima Indians in Mexico and the U.S.</w:t>
      </w:r>
      <w:r w:rsidRPr="00487CFF">
        <w:rPr>
          <w:rFonts w:ascii="Arial" w:eastAsia="Times New Roman" w:hAnsi="Arial" w:cs="Arial"/>
          <w:b/>
          <w:bCs/>
          <w:color w:val="000000"/>
          <w:sz w:val="24"/>
          <w:szCs w:val="24"/>
        </w:rPr>
        <w:t> by Schulz et </w:t>
      </w:r>
      <w:r w:rsidRPr="00487CFF">
        <w:rPr>
          <w:rFonts w:ascii="inherit" w:eastAsia="Times New Roman" w:hAnsi="inherit" w:cs="Arial"/>
          <w:b/>
          <w:bCs/>
          <w:color w:val="000000"/>
          <w:sz w:val="20"/>
          <w:szCs w:val="20"/>
        </w:rPr>
        <w:t>al</w:t>
      </w:r>
      <w:r w:rsidRPr="00487CFF">
        <w:rPr>
          <w:rFonts w:ascii="Arial" w:eastAsia="Times New Roman" w:hAnsi="Arial" w:cs="Arial"/>
          <w:b/>
          <w:bCs/>
          <w:color w:val="000000"/>
          <w:sz w:val="24"/>
          <w:szCs w:val="24"/>
        </w:rPr>
        <w:t>.</w:t>
      </w:r>
      <w:r w:rsidRPr="00487CFF">
        <w:rPr>
          <w:rFonts w:ascii="Arial" w:eastAsia="Times New Roman" w:hAnsi="Arial" w:cs="Arial"/>
          <w:color w:val="000000"/>
          <w:sz w:val="24"/>
          <w:szCs w:val="24"/>
        </w:rPr>
        <w:t xml:space="preserve"> This study is available in the module. </w:t>
      </w:r>
    </w:p>
    <w:p w:rsidR="00487CFF" w:rsidRPr="00487CFF" w:rsidRDefault="00487CFF" w:rsidP="00487CFF">
      <w:pPr>
        <w:numPr>
          <w:ilvl w:val="1"/>
          <w:numId w:val="5"/>
        </w:numPr>
        <w:spacing w:after="0" w:line="240" w:lineRule="auto"/>
        <w:ind w:left="180"/>
        <w:rPr>
          <w:rFonts w:ascii="inherit" w:eastAsia="Times New Roman" w:hAnsi="inherit" w:cs="Arial"/>
          <w:color w:val="000000"/>
          <w:sz w:val="20"/>
          <w:szCs w:val="20"/>
        </w:rPr>
      </w:pPr>
      <w:r w:rsidRPr="00487CFF">
        <w:rPr>
          <w:rFonts w:ascii="Arial" w:eastAsia="Times New Roman" w:hAnsi="Arial" w:cs="Arial"/>
          <w:color w:val="000000"/>
          <w:sz w:val="24"/>
          <w:szCs w:val="24"/>
        </w:rPr>
        <w:t>Watch some of these videos from Unnatural Causes organization. UNNATURAL CAUSES is the acclaimed documentary series broadcast by PBS and now used by thousands of organizations around the country to tackle the root causes of our alarming socio-economic and racial inequities in health. It is a collection of documentary series on health inequality, here are the episodes of Bad Sugar: </w:t>
      </w:r>
      <w:hyperlink r:id="rId7" w:tgtFrame="_blank" w:history="1">
        <w:r w:rsidRPr="00487CFF">
          <w:rPr>
            <w:rFonts w:ascii="Arial" w:eastAsia="Times New Roman" w:hAnsi="Arial" w:cs="Arial"/>
            <w:color w:val="4B5A79"/>
            <w:sz w:val="24"/>
            <w:szCs w:val="24"/>
            <w:u w:val="single"/>
          </w:rPr>
          <w:t>https://unnaturalcauses.org/about_the_series.php</w:t>
        </w:r>
      </w:hyperlink>
      <w:r w:rsidRPr="00487CFF">
        <w:rPr>
          <w:rFonts w:ascii="Arial" w:eastAsia="Times New Roman" w:hAnsi="Arial" w:cs="Arial"/>
          <w:color w:val="000000"/>
          <w:sz w:val="24"/>
          <w:szCs w:val="24"/>
        </w:rPr>
        <w:t>  and/or </w:t>
      </w:r>
      <w:hyperlink r:id="rId8" w:tgtFrame="_blank" w:history="1">
        <w:r w:rsidRPr="00487CFF">
          <w:rPr>
            <w:rFonts w:ascii="inherit" w:eastAsia="Times New Roman" w:hAnsi="inherit" w:cs="Arial"/>
            <w:color w:val="00748B"/>
            <w:sz w:val="20"/>
            <w:szCs w:val="20"/>
            <w:u w:val="single"/>
          </w:rPr>
          <w:t>http://www.unnaturalcauses.org/episode_descriptions.php?page=4</w:t>
        </w:r>
      </w:hyperlink>
      <w:r w:rsidRPr="00487CFF">
        <w:rPr>
          <w:rFonts w:ascii="Arial" w:eastAsia="Times New Roman" w:hAnsi="Arial" w:cs="Arial"/>
          <w:color w:val="000000"/>
          <w:sz w:val="24"/>
          <w:szCs w:val="24"/>
        </w:rPr>
        <w:t> </w:t>
      </w:r>
    </w:p>
    <w:p w:rsidR="00487CFF" w:rsidRPr="00487CFF" w:rsidRDefault="00487CFF" w:rsidP="00487CFF">
      <w:pPr>
        <w:numPr>
          <w:ilvl w:val="0"/>
          <w:numId w:val="6"/>
        </w:numPr>
        <w:spacing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t>What can be done to support Native American regions to help improve their diets? Below are some resources. </w:t>
      </w:r>
      <w:r w:rsidRPr="00487CFF">
        <w:rPr>
          <w:rFonts w:ascii="inherit" w:eastAsia="Times New Roman" w:hAnsi="inherit" w:cs="Arial"/>
          <w:b/>
          <w:bCs/>
          <w:color w:val="000000"/>
          <w:sz w:val="20"/>
          <w:szCs w:val="20"/>
        </w:rPr>
        <w:t>Provide a short summary and your thoughts of one article below.</w:t>
      </w:r>
    </w:p>
    <w:p w:rsidR="00487CFF" w:rsidRPr="00487CFF" w:rsidRDefault="00487CFF" w:rsidP="00487CFF">
      <w:pPr>
        <w:numPr>
          <w:ilvl w:val="0"/>
          <w:numId w:val="7"/>
        </w:numPr>
        <w:spacing w:after="0" w:line="240" w:lineRule="auto"/>
        <w:ind w:left="180"/>
        <w:rPr>
          <w:rFonts w:ascii="inherit" w:eastAsia="Times New Roman" w:hAnsi="inherit" w:cs="Arial"/>
          <w:color w:val="000000"/>
          <w:sz w:val="20"/>
          <w:szCs w:val="20"/>
        </w:rPr>
      </w:pPr>
    </w:p>
    <w:p w:rsidR="00487CFF" w:rsidRPr="00487CFF" w:rsidRDefault="00487CFF" w:rsidP="00487CFF">
      <w:pPr>
        <w:numPr>
          <w:ilvl w:val="1"/>
          <w:numId w:val="8"/>
        </w:numPr>
        <w:spacing w:after="0" w:line="240" w:lineRule="auto"/>
        <w:ind w:left="180"/>
        <w:rPr>
          <w:rFonts w:ascii="inherit" w:eastAsia="Times New Roman" w:hAnsi="inherit" w:cs="Arial"/>
          <w:color w:val="000000"/>
          <w:sz w:val="20"/>
          <w:szCs w:val="20"/>
        </w:rPr>
      </w:pPr>
      <w:r w:rsidRPr="00487CFF">
        <w:rPr>
          <w:rFonts w:ascii="Arial" w:eastAsia="Times New Roman" w:hAnsi="Arial" w:cs="Arial"/>
          <w:color w:val="000000"/>
          <w:sz w:val="24"/>
          <w:szCs w:val="24"/>
        </w:rPr>
        <w:t>Find study </w:t>
      </w:r>
      <w:r w:rsidRPr="00487CFF">
        <w:rPr>
          <w:rFonts w:ascii="Arial" w:eastAsia="Times New Roman" w:hAnsi="Arial" w:cs="Arial"/>
          <w:i/>
          <w:iCs/>
          <w:color w:val="000000"/>
          <w:sz w:val="24"/>
          <w:szCs w:val="24"/>
        </w:rPr>
        <w:t>The</w:t>
      </w:r>
      <w:r w:rsidRPr="00487CFF">
        <w:rPr>
          <w:rFonts w:ascii="Arial" w:eastAsia="Times New Roman" w:hAnsi="Arial" w:cs="Arial"/>
          <w:color w:val="000000"/>
          <w:sz w:val="24"/>
          <w:szCs w:val="24"/>
        </w:rPr>
        <w:t> </w:t>
      </w:r>
      <w:r w:rsidRPr="00487CFF">
        <w:rPr>
          <w:rFonts w:ascii="Arial" w:eastAsia="Times New Roman" w:hAnsi="Arial" w:cs="Arial"/>
          <w:i/>
          <w:iCs/>
          <w:color w:val="000000"/>
          <w:sz w:val="24"/>
          <w:szCs w:val="24"/>
        </w:rPr>
        <w:t>Medicine Wheel</w:t>
      </w:r>
      <w:r w:rsidRPr="00487CFF">
        <w:rPr>
          <w:rFonts w:ascii="Arial" w:eastAsia="Times New Roman" w:hAnsi="Arial" w:cs="Arial"/>
          <w:color w:val="000000"/>
          <w:sz w:val="24"/>
          <w:szCs w:val="24"/>
        </w:rPr>
        <w:t> by </w:t>
      </w:r>
      <w:proofErr w:type="spellStart"/>
      <w:r w:rsidRPr="00487CFF">
        <w:rPr>
          <w:rFonts w:ascii="inherit" w:eastAsia="Times New Roman" w:hAnsi="inherit" w:cs="Arial"/>
          <w:color w:val="000000"/>
          <w:sz w:val="20"/>
          <w:szCs w:val="20"/>
        </w:rPr>
        <w:t>Kattelman</w:t>
      </w:r>
      <w:proofErr w:type="spellEnd"/>
      <w:r w:rsidRPr="00487CFF">
        <w:rPr>
          <w:rFonts w:ascii="Arial" w:eastAsia="Times New Roman" w:hAnsi="Arial" w:cs="Arial"/>
          <w:color w:val="000000"/>
          <w:sz w:val="24"/>
          <w:szCs w:val="24"/>
        </w:rPr>
        <w:t>, </w:t>
      </w:r>
      <w:r w:rsidRPr="00487CFF">
        <w:rPr>
          <w:rFonts w:ascii="inherit" w:eastAsia="Times New Roman" w:hAnsi="inherit" w:cs="Arial"/>
          <w:color w:val="000000"/>
          <w:sz w:val="20"/>
          <w:szCs w:val="20"/>
        </w:rPr>
        <w:t>Conti</w:t>
      </w:r>
      <w:r w:rsidRPr="00487CFF">
        <w:rPr>
          <w:rFonts w:ascii="Arial" w:eastAsia="Times New Roman" w:hAnsi="Arial" w:cs="Arial"/>
          <w:color w:val="000000"/>
          <w:sz w:val="24"/>
          <w:szCs w:val="24"/>
        </w:rPr>
        <w:t> and </w:t>
      </w:r>
      <w:r w:rsidRPr="00487CFF">
        <w:rPr>
          <w:rFonts w:ascii="inherit" w:eastAsia="Times New Roman" w:hAnsi="inherit" w:cs="Arial"/>
          <w:color w:val="000000"/>
          <w:sz w:val="20"/>
          <w:szCs w:val="20"/>
        </w:rPr>
        <w:t>Ren</w:t>
      </w:r>
      <w:r w:rsidRPr="00487CFF">
        <w:rPr>
          <w:rFonts w:ascii="inherit" w:eastAsia="Times New Roman" w:hAnsi="inherit" w:cs="Arial"/>
          <w:i/>
          <w:iCs/>
          <w:color w:val="000000"/>
          <w:sz w:val="20"/>
          <w:szCs w:val="20"/>
        </w:rPr>
        <w:t>.</w:t>
      </w:r>
      <w:r w:rsidRPr="00487CFF">
        <w:rPr>
          <w:rFonts w:ascii="Arial" w:eastAsia="Times New Roman" w:hAnsi="Arial" w:cs="Arial"/>
          <w:color w:val="000000"/>
          <w:sz w:val="24"/>
          <w:szCs w:val="24"/>
        </w:rPr>
        <w:t> This study is available in the module.</w:t>
      </w:r>
    </w:p>
    <w:p w:rsidR="00487CFF" w:rsidRPr="00487CFF" w:rsidRDefault="00487CFF" w:rsidP="00487CFF">
      <w:pPr>
        <w:numPr>
          <w:ilvl w:val="1"/>
          <w:numId w:val="8"/>
        </w:numPr>
        <w:spacing w:after="0" w:line="240" w:lineRule="auto"/>
        <w:ind w:left="180"/>
        <w:rPr>
          <w:rFonts w:ascii="inherit" w:eastAsia="Times New Roman" w:hAnsi="inherit" w:cs="Arial"/>
          <w:color w:val="000000"/>
          <w:sz w:val="20"/>
          <w:szCs w:val="20"/>
        </w:rPr>
      </w:pPr>
      <w:r w:rsidRPr="00487CFF">
        <w:rPr>
          <w:rFonts w:ascii="Arial" w:eastAsia="Times New Roman" w:hAnsi="Arial" w:cs="Arial"/>
          <w:color w:val="000000"/>
          <w:sz w:val="24"/>
          <w:szCs w:val="24"/>
        </w:rPr>
        <w:t>Find study </w:t>
      </w:r>
      <w:r w:rsidRPr="00487CFF">
        <w:rPr>
          <w:rFonts w:ascii="Arial" w:eastAsia="Times New Roman" w:hAnsi="Arial" w:cs="Arial"/>
          <w:i/>
          <w:iCs/>
          <w:color w:val="000000"/>
          <w:sz w:val="24"/>
          <w:szCs w:val="24"/>
        </w:rPr>
        <w:t>Diabetes on the Navajo Nation </w:t>
      </w:r>
      <w:r w:rsidRPr="00487CFF">
        <w:rPr>
          <w:rFonts w:ascii="Arial" w:eastAsia="Times New Roman" w:hAnsi="Arial" w:cs="Arial"/>
          <w:color w:val="000000"/>
          <w:sz w:val="24"/>
          <w:szCs w:val="24"/>
        </w:rPr>
        <w:t>by Lombard et </w:t>
      </w:r>
      <w:r w:rsidRPr="00487CFF">
        <w:rPr>
          <w:rFonts w:ascii="inherit" w:eastAsia="Times New Roman" w:hAnsi="inherit" w:cs="Arial"/>
          <w:color w:val="000000"/>
          <w:sz w:val="20"/>
          <w:szCs w:val="20"/>
        </w:rPr>
        <w:t>al</w:t>
      </w:r>
      <w:r w:rsidRPr="00487CFF">
        <w:rPr>
          <w:rFonts w:ascii="inherit" w:eastAsia="Times New Roman" w:hAnsi="inherit" w:cs="Arial"/>
          <w:i/>
          <w:iCs/>
          <w:color w:val="000000"/>
          <w:sz w:val="20"/>
          <w:szCs w:val="20"/>
        </w:rPr>
        <w:t>. </w:t>
      </w:r>
      <w:r w:rsidRPr="00487CFF">
        <w:rPr>
          <w:rFonts w:ascii="Arial" w:eastAsia="Times New Roman" w:hAnsi="Arial" w:cs="Arial"/>
          <w:color w:val="000000"/>
          <w:sz w:val="24"/>
          <w:szCs w:val="24"/>
        </w:rPr>
        <w:t>This study is available in the module.</w:t>
      </w:r>
    </w:p>
    <w:p w:rsidR="00487CFF" w:rsidRPr="00487CFF" w:rsidRDefault="00487CFF" w:rsidP="00487CFF">
      <w:pPr>
        <w:numPr>
          <w:ilvl w:val="1"/>
          <w:numId w:val="8"/>
        </w:numPr>
        <w:spacing w:after="0" w:line="240" w:lineRule="auto"/>
        <w:ind w:left="180"/>
        <w:rPr>
          <w:rFonts w:ascii="inherit" w:eastAsia="Times New Roman" w:hAnsi="inherit" w:cs="Arial"/>
          <w:color w:val="000000"/>
          <w:sz w:val="20"/>
          <w:szCs w:val="20"/>
        </w:rPr>
      </w:pPr>
      <w:r w:rsidRPr="00487CFF">
        <w:rPr>
          <w:rFonts w:ascii="Arial" w:eastAsia="Times New Roman" w:hAnsi="Arial" w:cs="Arial"/>
          <w:color w:val="000000"/>
          <w:sz w:val="24"/>
          <w:szCs w:val="24"/>
        </w:rPr>
        <w:t>The CDC -Diabetes Public Health Resource, Traditional Food project.</w:t>
      </w:r>
      <w:r w:rsidRPr="00487CFF">
        <w:rPr>
          <w:rFonts w:ascii="inherit" w:eastAsia="Times New Roman" w:hAnsi="inherit" w:cs="Arial"/>
          <w:i/>
          <w:iCs/>
          <w:color w:val="000000"/>
          <w:sz w:val="20"/>
          <w:szCs w:val="20"/>
        </w:rPr>
        <w:t> </w:t>
      </w:r>
      <w:hyperlink r:id="rId9" w:tgtFrame="_blank" w:history="1">
        <w:r w:rsidRPr="00487CFF">
          <w:rPr>
            <w:rFonts w:ascii="inherit" w:eastAsia="Times New Roman" w:hAnsi="inherit" w:cs="Arial"/>
            <w:i/>
            <w:iCs/>
            <w:color w:val="00748B"/>
            <w:sz w:val="20"/>
            <w:szCs w:val="20"/>
            <w:u w:val="single"/>
          </w:rPr>
          <w:t>http://www.cdc.gov/diabetes/projects/ndwp/traditional-foods.htm</w:t>
        </w:r>
      </w:hyperlink>
    </w:p>
    <w:p w:rsidR="00487CFF" w:rsidRPr="00487CFF" w:rsidRDefault="00487CFF" w:rsidP="00487CFF">
      <w:pPr>
        <w:numPr>
          <w:ilvl w:val="1"/>
          <w:numId w:val="8"/>
        </w:numPr>
        <w:spacing w:after="0" w:line="240" w:lineRule="auto"/>
        <w:ind w:left="180"/>
        <w:rPr>
          <w:rFonts w:ascii="inherit" w:eastAsia="Times New Roman" w:hAnsi="inherit" w:cs="Arial"/>
          <w:color w:val="000000"/>
          <w:sz w:val="20"/>
          <w:szCs w:val="20"/>
        </w:rPr>
      </w:pPr>
      <w:r w:rsidRPr="00487CFF">
        <w:rPr>
          <w:rFonts w:ascii="Arial" w:eastAsia="Times New Roman" w:hAnsi="Arial" w:cs="Arial"/>
          <w:color w:val="000000"/>
          <w:sz w:val="24"/>
          <w:szCs w:val="24"/>
        </w:rPr>
        <w:t>An exploration of gardens in </w:t>
      </w:r>
      <w:proofErr w:type="spellStart"/>
      <w:r w:rsidRPr="00487CFF">
        <w:rPr>
          <w:rFonts w:ascii="inherit" w:eastAsia="Times New Roman" w:hAnsi="inherit" w:cs="Arial"/>
          <w:color w:val="000000"/>
          <w:sz w:val="20"/>
          <w:szCs w:val="20"/>
        </w:rPr>
        <w:t>Maycoba</w:t>
      </w:r>
      <w:proofErr w:type="spellEnd"/>
      <w:r w:rsidRPr="00487CFF">
        <w:rPr>
          <w:rFonts w:ascii="Arial" w:eastAsia="Times New Roman" w:hAnsi="Arial" w:cs="Arial"/>
          <w:color w:val="000000"/>
          <w:sz w:val="24"/>
          <w:szCs w:val="24"/>
        </w:rPr>
        <w:t>, Mexico, article: </w:t>
      </w:r>
      <w:hyperlink r:id="rId10" w:tgtFrame="_blank" w:history="1">
        <w:r w:rsidRPr="00487CFF">
          <w:rPr>
            <w:rFonts w:ascii="inherit" w:eastAsia="Times New Roman" w:hAnsi="inherit" w:cs="Arial"/>
            <w:i/>
            <w:iCs/>
            <w:color w:val="4B5A79"/>
            <w:sz w:val="20"/>
            <w:szCs w:val="20"/>
            <w:u w:val="single"/>
          </w:rPr>
          <w:t>http</w:t>
        </w:r>
        <w:r w:rsidRPr="00487CFF">
          <w:rPr>
            <w:rFonts w:ascii="Arial" w:eastAsia="Times New Roman" w:hAnsi="Arial" w:cs="Arial"/>
            <w:i/>
            <w:iCs/>
            <w:color w:val="4B5A79"/>
            <w:sz w:val="20"/>
            <w:szCs w:val="20"/>
            <w:u w:val="single"/>
          </w:rPr>
          <w:t>://</w:t>
        </w:r>
        <w:r w:rsidRPr="00487CFF">
          <w:rPr>
            <w:rFonts w:ascii="inherit" w:eastAsia="Times New Roman" w:hAnsi="inherit" w:cs="Arial"/>
            <w:i/>
            <w:iCs/>
            <w:color w:val="4B5A79"/>
            <w:sz w:val="20"/>
            <w:szCs w:val="20"/>
            <w:u w:val="single"/>
          </w:rPr>
          <w:t>nau</w:t>
        </w:r>
        <w:r w:rsidRPr="00487CFF">
          <w:rPr>
            <w:rFonts w:ascii="Arial" w:eastAsia="Times New Roman" w:hAnsi="Arial" w:cs="Arial"/>
            <w:i/>
            <w:iCs/>
            <w:color w:val="4B5A79"/>
            <w:sz w:val="20"/>
            <w:szCs w:val="20"/>
            <w:u w:val="single"/>
          </w:rPr>
          <w:t>.</w:t>
        </w:r>
        <w:r w:rsidRPr="00487CFF">
          <w:rPr>
            <w:rFonts w:ascii="inherit" w:eastAsia="Times New Roman" w:hAnsi="inherit" w:cs="Arial"/>
            <w:i/>
            <w:iCs/>
            <w:color w:val="4B5A79"/>
            <w:sz w:val="20"/>
            <w:szCs w:val="20"/>
            <w:u w:val="single"/>
          </w:rPr>
          <w:t>edu</w:t>
        </w:r>
        <w:r w:rsidRPr="00487CFF">
          <w:rPr>
            <w:rFonts w:ascii="Arial" w:eastAsia="Times New Roman" w:hAnsi="Arial" w:cs="Arial"/>
            <w:i/>
            <w:iCs/>
            <w:color w:val="4B5A79"/>
            <w:sz w:val="20"/>
            <w:szCs w:val="20"/>
            <w:u w:val="single"/>
          </w:rPr>
          <w:t>/</w:t>
        </w:r>
        <w:r w:rsidRPr="00487CFF">
          <w:rPr>
            <w:rFonts w:ascii="inherit" w:eastAsia="Times New Roman" w:hAnsi="inherit" w:cs="Arial"/>
            <w:i/>
            <w:iCs/>
            <w:color w:val="4B5A79"/>
            <w:sz w:val="20"/>
            <w:szCs w:val="20"/>
            <w:u w:val="single"/>
          </w:rPr>
          <w:t>uploadedFiles</w:t>
        </w:r>
        <w:r w:rsidRPr="00487CFF">
          <w:rPr>
            <w:rFonts w:ascii="Arial" w:eastAsia="Times New Roman" w:hAnsi="Arial" w:cs="Arial"/>
            <w:i/>
            <w:iCs/>
            <w:color w:val="4B5A79"/>
            <w:sz w:val="20"/>
            <w:szCs w:val="20"/>
            <w:u w:val="single"/>
          </w:rPr>
          <w:t>/Academic/CHHS/Project_</w:t>
        </w:r>
        <w:r w:rsidRPr="00487CFF">
          <w:rPr>
            <w:rFonts w:ascii="inherit" w:eastAsia="Times New Roman" w:hAnsi="inherit" w:cs="Arial"/>
            <w:i/>
            <w:iCs/>
            <w:color w:val="4B5A79"/>
            <w:sz w:val="20"/>
            <w:szCs w:val="20"/>
            <w:u w:val="single"/>
          </w:rPr>
          <w:t>Maycoba</w:t>
        </w:r>
        <w:r w:rsidRPr="00487CFF">
          <w:rPr>
            <w:rFonts w:ascii="Arial" w:eastAsia="Times New Roman" w:hAnsi="Arial" w:cs="Arial"/>
            <w:i/>
            <w:iCs/>
            <w:color w:val="4B5A79"/>
            <w:sz w:val="20"/>
            <w:szCs w:val="20"/>
            <w:u w:val="single"/>
          </w:rPr>
          <w:t>/_Forms/Garden.</w:t>
        </w:r>
        <w:r w:rsidRPr="00487CFF">
          <w:rPr>
            <w:rFonts w:ascii="inherit" w:eastAsia="Times New Roman" w:hAnsi="inherit" w:cs="Arial"/>
            <w:i/>
            <w:iCs/>
            <w:color w:val="4B5A79"/>
            <w:sz w:val="20"/>
            <w:szCs w:val="20"/>
            <w:u w:val="single"/>
          </w:rPr>
          <w:t>pdf</w:t>
        </w:r>
      </w:hyperlink>
    </w:p>
    <w:p w:rsidR="00487CFF" w:rsidRPr="00323ADD" w:rsidRDefault="00487CFF" w:rsidP="00487CFF">
      <w:pPr>
        <w:spacing w:after="0" w:line="240" w:lineRule="auto"/>
        <w:rPr>
          <w:rFonts w:ascii="inherit" w:eastAsia="Times New Roman" w:hAnsi="inherit" w:cs="Times New Roman"/>
          <w:color w:val="000000"/>
          <w:sz w:val="20"/>
          <w:szCs w:val="20"/>
        </w:rPr>
      </w:pPr>
    </w:p>
    <w:p w:rsidR="00323ADD" w:rsidRPr="00487CFF" w:rsidRDefault="00323ADD" w:rsidP="00323ADD">
      <w:pPr>
        <w:numPr>
          <w:ilvl w:val="0"/>
          <w:numId w:val="1"/>
        </w:numPr>
        <w:spacing w:after="0" w:line="240" w:lineRule="auto"/>
        <w:ind w:left="0"/>
        <w:rPr>
          <w:rFonts w:ascii="inherit" w:eastAsia="Times New Roman" w:hAnsi="inherit" w:cs="Times New Roman"/>
          <w:color w:val="000000"/>
          <w:sz w:val="20"/>
          <w:szCs w:val="20"/>
        </w:rPr>
      </w:pPr>
      <w:r w:rsidRPr="00323ADD">
        <w:rPr>
          <w:rFonts w:ascii="Verdana" w:eastAsia="Times New Roman" w:hAnsi="Verdana" w:cs="Times New Roman"/>
          <w:color w:val="666699"/>
          <w:sz w:val="24"/>
          <w:szCs w:val="24"/>
          <w:bdr w:val="none" w:sz="0" w:space="0" w:color="auto" w:frame="1"/>
        </w:rPr>
        <w:t>Also add a </w:t>
      </w:r>
      <w:r w:rsidRPr="00323ADD">
        <w:rPr>
          <w:rFonts w:ascii="inherit" w:eastAsia="Times New Roman" w:hAnsi="inherit" w:cs="Times New Roman"/>
          <w:b/>
          <w:bCs/>
          <w:color w:val="666699"/>
          <w:sz w:val="20"/>
          <w:szCs w:val="20"/>
          <w:bdr w:val="none" w:sz="0" w:space="0" w:color="auto" w:frame="1"/>
        </w:rPr>
        <w:t>key term or</w:t>
      </w:r>
      <w:r w:rsidRPr="00323ADD">
        <w:rPr>
          <w:rFonts w:ascii="Verdana" w:eastAsia="Times New Roman" w:hAnsi="Verdana" w:cs="Times New Roman"/>
          <w:color w:val="666699"/>
          <w:sz w:val="24"/>
          <w:szCs w:val="24"/>
          <w:bdr w:val="none" w:sz="0" w:space="0" w:color="auto" w:frame="1"/>
        </w:rPr>
        <w:t> </w:t>
      </w:r>
      <w:r w:rsidRPr="00323ADD">
        <w:rPr>
          <w:rFonts w:ascii="inherit" w:eastAsia="Times New Roman" w:hAnsi="inherit" w:cs="Times New Roman"/>
          <w:b/>
          <w:bCs/>
          <w:color w:val="666699"/>
          <w:sz w:val="20"/>
          <w:szCs w:val="20"/>
          <w:bdr w:val="none" w:sz="0" w:space="0" w:color="auto" w:frame="1"/>
        </w:rPr>
        <w:t>a general question.</w:t>
      </w:r>
      <w:r w:rsidRPr="00323ADD">
        <w:rPr>
          <w:rFonts w:ascii="Verdana" w:eastAsia="Times New Roman" w:hAnsi="Verdana" w:cs="Times New Roman"/>
          <w:color w:val="666699"/>
          <w:sz w:val="24"/>
          <w:szCs w:val="24"/>
          <w:bdr w:val="none" w:sz="0" w:space="0" w:color="auto" w:frame="1"/>
        </w:rPr>
        <w:t> Please cite if using another source other than your book. When posting your discussion, write a </w:t>
      </w:r>
      <w:r w:rsidRPr="00323ADD">
        <w:rPr>
          <w:rFonts w:ascii="inherit" w:eastAsia="Times New Roman" w:hAnsi="inherit" w:cs="Times New Roman"/>
          <w:b/>
          <w:bCs/>
          <w:color w:val="666699"/>
          <w:sz w:val="20"/>
          <w:szCs w:val="20"/>
          <w:bdr w:val="none" w:sz="0" w:space="0" w:color="auto" w:frame="1"/>
        </w:rPr>
        <w:t>blurb</w:t>
      </w:r>
      <w:r w:rsidRPr="00323ADD">
        <w:rPr>
          <w:rFonts w:ascii="Verdana" w:eastAsia="Times New Roman" w:hAnsi="Verdana" w:cs="Times New Roman"/>
          <w:color w:val="666699"/>
          <w:sz w:val="24"/>
          <w:szCs w:val="24"/>
          <w:bdr w:val="none" w:sz="0" w:space="0" w:color="auto" w:frame="1"/>
        </w:rPr>
        <w:t> about your question in the subject line. Be creative.</w:t>
      </w:r>
    </w:p>
    <w:p w:rsidR="00487CFF" w:rsidRDefault="00487CFF" w:rsidP="00487CFF">
      <w:pPr>
        <w:spacing w:after="0" w:line="240" w:lineRule="auto"/>
        <w:rPr>
          <w:rFonts w:ascii="Verdana" w:eastAsia="Times New Roman" w:hAnsi="Verdana" w:cs="Times New Roman"/>
          <w:color w:val="666699"/>
          <w:sz w:val="24"/>
          <w:szCs w:val="24"/>
          <w:bdr w:val="none" w:sz="0" w:space="0" w:color="auto" w:frame="1"/>
        </w:rPr>
      </w:pPr>
    </w:p>
    <w:p w:rsidR="00487CFF" w:rsidRPr="00487CFF" w:rsidRDefault="00487CFF" w:rsidP="00487CFF">
      <w:pPr>
        <w:spacing w:after="0" w:line="240" w:lineRule="auto"/>
        <w:rPr>
          <w:rFonts w:ascii="Helvetica Neue" w:eastAsia="Times New Roman" w:hAnsi="Helvetica Neue" w:cs="Arial"/>
          <w:color w:val="111111"/>
          <w:sz w:val="24"/>
          <w:szCs w:val="24"/>
        </w:rPr>
      </w:pPr>
      <w:r w:rsidRPr="00487CFF">
        <w:rPr>
          <w:rFonts w:ascii="inherit" w:eastAsia="Times New Roman" w:hAnsi="inherit" w:cs="Arial"/>
          <w:b/>
          <w:bCs/>
          <w:color w:val="660066"/>
          <w:sz w:val="24"/>
          <w:szCs w:val="24"/>
          <w:u w:val="single"/>
        </w:rPr>
        <w:t>Key Terms (including traditional foods).</w:t>
      </w:r>
      <w:r w:rsidRPr="00487CFF">
        <w:rPr>
          <w:rFonts w:ascii="Arial" w:eastAsia="Times New Roman" w:hAnsi="Arial" w:cs="Arial"/>
          <w:b/>
          <w:bCs/>
          <w:color w:val="660066"/>
          <w:sz w:val="27"/>
          <w:szCs w:val="27"/>
        </w:rPr>
        <w:t> </w:t>
      </w:r>
      <w:r w:rsidRPr="00487CFF">
        <w:rPr>
          <w:rFonts w:ascii="Helvetica Neue" w:eastAsia="Times New Roman" w:hAnsi="Helvetica Neue" w:cs="Arial"/>
          <w:color w:val="000000"/>
          <w:sz w:val="24"/>
          <w:szCs w:val="24"/>
        </w:rPr>
        <w:t>If you prepare or eat any of these foods, share in the discussion board.</w:t>
      </w:r>
    </w:p>
    <w:p w:rsidR="00487CFF" w:rsidRPr="00487CFF" w:rsidRDefault="00487CFF" w:rsidP="00487CFF">
      <w:pPr>
        <w:numPr>
          <w:ilvl w:val="0"/>
          <w:numId w:val="9"/>
        </w:numPr>
        <w:spacing w:after="0" w:line="240" w:lineRule="auto"/>
        <w:ind w:left="180"/>
        <w:rPr>
          <w:rFonts w:ascii="Helvetica Neue" w:eastAsia="Times New Roman" w:hAnsi="Helvetica Neue" w:cs="Arial"/>
          <w:color w:val="000000"/>
          <w:sz w:val="24"/>
          <w:szCs w:val="24"/>
        </w:rPr>
      </w:pPr>
      <w:proofErr w:type="spellStart"/>
      <w:r w:rsidRPr="00487CFF">
        <w:rPr>
          <w:rFonts w:ascii="inherit" w:eastAsia="Times New Roman" w:hAnsi="inherit" w:cs="Arial"/>
          <w:color w:val="000000"/>
          <w:sz w:val="20"/>
          <w:szCs w:val="20"/>
        </w:rPr>
        <w:t>hozho</w:t>
      </w:r>
      <w:proofErr w:type="spellEnd"/>
      <w:r w:rsidRPr="00487CFF">
        <w:rPr>
          <w:rFonts w:ascii="Arial" w:eastAsia="Times New Roman" w:hAnsi="Arial" w:cs="Arial"/>
          <w:color w:val="000000"/>
          <w:sz w:val="24"/>
          <w:szCs w:val="24"/>
        </w:rPr>
        <w:t>-  Navajo concept that integrates everything positive in life, including beauty, goodness, order, and harmony</w:t>
      </w:r>
    </w:p>
    <w:p w:rsidR="00487CFF" w:rsidRPr="00487CFF" w:rsidRDefault="00487CFF" w:rsidP="00487CFF">
      <w:pPr>
        <w:numPr>
          <w:ilvl w:val="0"/>
          <w:numId w:val="9"/>
        </w:numPr>
        <w:spacing w:after="0" w:line="240" w:lineRule="auto"/>
        <w:ind w:left="180"/>
        <w:rPr>
          <w:rFonts w:ascii="Helvetica Neue" w:eastAsia="Times New Roman" w:hAnsi="Helvetica Neue" w:cs="Arial"/>
          <w:color w:val="000000"/>
          <w:sz w:val="24"/>
          <w:szCs w:val="24"/>
        </w:rPr>
      </w:pPr>
      <w:proofErr w:type="gramStart"/>
      <w:r w:rsidRPr="00487CFF">
        <w:rPr>
          <w:rFonts w:ascii="Arial" w:eastAsia="Times New Roman" w:hAnsi="Arial" w:cs="Arial"/>
          <w:color w:val="000000"/>
          <w:sz w:val="24"/>
          <w:szCs w:val="24"/>
        </w:rPr>
        <w:t>peyote</w:t>
      </w:r>
      <w:proofErr w:type="gramEnd"/>
      <w:r w:rsidRPr="00487CFF">
        <w:rPr>
          <w:rFonts w:ascii="Arial" w:eastAsia="Times New Roman" w:hAnsi="Arial" w:cs="Arial"/>
          <w:color w:val="000000"/>
          <w:sz w:val="24"/>
          <w:szCs w:val="24"/>
        </w:rPr>
        <w:t xml:space="preserve"> meetings-  Religious ceremonies held by the Native American </w:t>
      </w:r>
      <w:r w:rsidRPr="00487CFF">
        <w:rPr>
          <w:rFonts w:ascii="inherit" w:eastAsia="Times New Roman" w:hAnsi="inherit" w:cs="Arial"/>
          <w:color w:val="000000"/>
          <w:sz w:val="20"/>
          <w:szCs w:val="20"/>
        </w:rPr>
        <w:t>Church—features</w:t>
      </w:r>
      <w:r w:rsidRPr="00487CFF">
        <w:rPr>
          <w:rFonts w:ascii="Arial" w:eastAsia="Times New Roman" w:hAnsi="Arial" w:cs="Arial"/>
          <w:color w:val="000000"/>
          <w:sz w:val="24"/>
          <w:szCs w:val="24"/>
        </w:rPr>
        <w:t> singing, prayers, and traditional foods such as tripe soup.</w:t>
      </w:r>
    </w:p>
    <w:p w:rsidR="00487CFF" w:rsidRPr="00487CFF" w:rsidRDefault="00487CFF" w:rsidP="00487CFF">
      <w:pPr>
        <w:numPr>
          <w:ilvl w:val="0"/>
          <w:numId w:val="9"/>
        </w:numPr>
        <w:spacing w:before="2"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t>medicine bundles-</w:t>
      </w:r>
    </w:p>
    <w:p w:rsidR="00487CFF" w:rsidRPr="00487CFF" w:rsidRDefault="00487CFF" w:rsidP="00487CFF">
      <w:pPr>
        <w:numPr>
          <w:ilvl w:val="0"/>
          <w:numId w:val="9"/>
        </w:numPr>
        <w:spacing w:before="2"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t>“Albany beef”-</w:t>
      </w:r>
    </w:p>
    <w:p w:rsidR="00487CFF" w:rsidRPr="00487CFF" w:rsidRDefault="00487CFF" w:rsidP="00487CFF">
      <w:pPr>
        <w:numPr>
          <w:ilvl w:val="0"/>
          <w:numId w:val="9"/>
        </w:numPr>
        <w:spacing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t>groundnuts (</w:t>
      </w:r>
      <w:proofErr w:type="spellStart"/>
      <w:r w:rsidRPr="00487CFF">
        <w:rPr>
          <w:rFonts w:ascii="inherit" w:eastAsia="Times New Roman" w:hAnsi="inherit" w:cs="Arial"/>
          <w:color w:val="000000"/>
          <w:sz w:val="20"/>
          <w:szCs w:val="20"/>
        </w:rPr>
        <w:t>Apios</w:t>
      </w:r>
      <w:proofErr w:type="spellEnd"/>
      <w:r w:rsidRPr="00487CFF">
        <w:rPr>
          <w:rFonts w:ascii="Arial" w:eastAsia="Times New Roman" w:hAnsi="Arial" w:cs="Arial"/>
          <w:color w:val="000000"/>
          <w:sz w:val="24"/>
          <w:szCs w:val="24"/>
        </w:rPr>
        <w:t> </w:t>
      </w:r>
      <w:proofErr w:type="spellStart"/>
      <w:r w:rsidRPr="00487CFF">
        <w:rPr>
          <w:rFonts w:ascii="inherit" w:eastAsia="Times New Roman" w:hAnsi="inherit" w:cs="Arial"/>
          <w:color w:val="000000"/>
          <w:sz w:val="20"/>
          <w:szCs w:val="20"/>
        </w:rPr>
        <w:t>americana</w:t>
      </w:r>
      <w:proofErr w:type="spellEnd"/>
      <w:r w:rsidRPr="00487CFF">
        <w:rPr>
          <w:rFonts w:ascii="Arial" w:eastAsia="Times New Roman" w:hAnsi="Arial" w:cs="Arial"/>
          <w:color w:val="000000"/>
          <w:sz w:val="24"/>
          <w:szCs w:val="24"/>
        </w:rPr>
        <w:t>)-</w:t>
      </w:r>
    </w:p>
    <w:p w:rsidR="00487CFF" w:rsidRPr="00487CFF" w:rsidRDefault="00487CFF" w:rsidP="00487CFF">
      <w:pPr>
        <w:numPr>
          <w:ilvl w:val="0"/>
          <w:numId w:val="9"/>
        </w:numPr>
        <w:spacing w:before="2"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t>Jerusalem artichokes-</w:t>
      </w:r>
    </w:p>
    <w:p w:rsidR="00487CFF" w:rsidRPr="00487CFF" w:rsidRDefault="00487CFF" w:rsidP="00487CFF">
      <w:pPr>
        <w:numPr>
          <w:ilvl w:val="0"/>
          <w:numId w:val="9"/>
        </w:numPr>
        <w:spacing w:before="2"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t>clambake-</w:t>
      </w:r>
    </w:p>
    <w:p w:rsidR="00487CFF" w:rsidRPr="00487CFF" w:rsidRDefault="00487CFF" w:rsidP="00487CFF">
      <w:pPr>
        <w:numPr>
          <w:ilvl w:val="0"/>
          <w:numId w:val="9"/>
        </w:numPr>
        <w:spacing w:before="2"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t>succotash-</w:t>
      </w:r>
    </w:p>
    <w:p w:rsidR="00487CFF" w:rsidRPr="00487CFF" w:rsidRDefault="00487CFF" w:rsidP="00487CFF">
      <w:pPr>
        <w:numPr>
          <w:ilvl w:val="0"/>
          <w:numId w:val="9"/>
        </w:numPr>
        <w:spacing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t>hominy (</w:t>
      </w:r>
      <w:proofErr w:type="spellStart"/>
      <w:r w:rsidRPr="00487CFF">
        <w:rPr>
          <w:rFonts w:ascii="inherit" w:eastAsia="Times New Roman" w:hAnsi="inherit" w:cs="Arial"/>
          <w:color w:val="000000"/>
          <w:sz w:val="20"/>
          <w:szCs w:val="20"/>
        </w:rPr>
        <w:t>pozole</w:t>
      </w:r>
      <w:proofErr w:type="spellEnd"/>
      <w:r w:rsidRPr="00487CFF">
        <w:rPr>
          <w:rFonts w:ascii="Arial" w:eastAsia="Times New Roman" w:hAnsi="Arial" w:cs="Arial"/>
          <w:color w:val="000000"/>
          <w:sz w:val="24"/>
          <w:szCs w:val="24"/>
        </w:rPr>
        <w:t>)-</w:t>
      </w:r>
    </w:p>
    <w:p w:rsidR="00487CFF" w:rsidRPr="00487CFF" w:rsidRDefault="00487CFF" w:rsidP="00487CFF">
      <w:pPr>
        <w:numPr>
          <w:ilvl w:val="0"/>
          <w:numId w:val="9"/>
        </w:numPr>
        <w:spacing w:before="2"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t>Brunswick stew-</w:t>
      </w:r>
    </w:p>
    <w:p w:rsidR="00487CFF" w:rsidRPr="00487CFF" w:rsidRDefault="00487CFF" w:rsidP="00487CFF">
      <w:pPr>
        <w:numPr>
          <w:ilvl w:val="0"/>
          <w:numId w:val="9"/>
        </w:numPr>
        <w:spacing w:before="2"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t>gruel (and cornmeal gruel)-</w:t>
      </w:r>
    </w:p>
    <w:p w:rsidR="00487CFF" w:rsidRPr="00487CFF" w:rsidRDefault="00487CFF" w:rsidP="00487CFF">
      <w:pPr>
        <w:numPr>
          <w:ilvl w:val="0"/>
          <w:numId w:val="9"/>
        </w:numPr>
        <w:spacing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t>corn ear smut (</w:t>
      </w:r>
      <w:r w:rsidRPr="00487CFF">
        <w:rPr>
          <w:rFonts w:ascii="inherit" w:eastAsia="Times New Roman" w:hAnsi="inherit" w:cs="Arial"/>
          <w:color w:val="000000"/>
          <w:sz w:val="20"/>
          <w:szCs w:val="20"/>
        </w:rPr>
        <w:t>Usti</w:t>
      </w:r>
      <w:r w:rsidRPr="00487CFF">
        <w:rPr>
          <w:rFonts w:ascii="Arial" w:eastAsia="Times New Roman" w:hAnsi="Arial" w:cs="Arial"/>
          <w:color w:val="000000"/>
          <w:sz w:val="24"/>
          <w:szCs w:val="24"/>
        </w:rPr>
        <w:t> </w:t>
      </w:r>
      <w:r w:rsidRPr="00487CFF">
        <w:rPr>
          <w:rFonts w:ascii="inherit" w:eastAsia="Times New Roman" w:hAnsi="inherit" w:cs="Arial"/>
          <w:color w:val="000000"/>
          <w:sz w:val="20"/>
          <w:szCs w:val="20"/>
        </w:rPr>
        <w:t>Lago</w:t>
      </w:r>
      <w:r w:rsidRPr="00487CFF">
        <w:rPr>
          <w:rFonts w:ascii="Arial" w:eastAsia="Times New Roman" w:hAnsi="Arial" w:cs="Arial"/>
          <w:color w:val="000000"/>
          <w:sz w:val="24"/>
          <w:szCs w:val="24"/>
        </w:rPr>
        <w:t> </w:t>
      </w:r>
      <w:proofErr w:type="spellStart"/>
      <w:r w:rsidRPr="00487CFF">
        <w:rPr>
          <w:rFonts w:ascii="inherit" w:eastAsia="Times New Roman" w:hAnsi="inherit" w:cs="Arial"/>
          <w:color w:val="000000"/>
          <w:sz w:val="20"/>
          <w:szCs w:val="20"/>
        </w:rPr>
        <w:t>maydis</w:t>
      </w:r>
      <w:proofErr w:type="spellEnd"/>
      <w:r w:rsidRPr="00487CFF">
        <w:rPr>
          <w:rFonts w:ascii="Arial" w:eastAsia="Times New Roman" w:hAnsi="Arial" w:cs="Arial"/>
          <w:color w:val="000000"/>
          <w:sz w:val="24"/>
          <w:szCs w:val="24"/>
        </w:rPr>
        <w:t>)</w:t>
      </w:r>
    </w:p>
    <w:p w:rsidR="00487CFF" w:rsidRPr="00487CFF" w:rsidRDefault="00487CFF" w:rsidP="00487CFF">
      <w:pPr>
        <w:numPr>
          <w:ilvl w:val="0"/>
          <w:numId w:val="9"/>
        </w:numPr>
        <w:spacing w:after="0" w:line="240" w:lineRule="auto"/>
        <w:ind w:left="180"/>
        <w:rPr>
          <w:rFonts w:ascii="Helvetica Neue" w:eastAsia="Times New Roman" w:hAnsi="Helvetica Neue" w:cs="Arial"/>
          <w:color w:val="000000"/>
          <w:sz w:val="24"/>
          <w:szCs w:val="24"/>
        </w:rPr>
      </w:pPr>
      <w:proofErr w:type="spellStart"/>
      <w:r w:rsidRPr="00487CFF">
        <w:rPr>
          <w:rFonts w:ascii="inherit" w:eastAsia="Times New Roman" w:hAnsi="inherit" w:cs="Arial"/>
          <w:color w:val="000000"/>
          <w:sz w:val="20"/>
          <w:szCs w:val="20"/>
        </w:rPr>
        <w:t>kanuche</w:t>
      </w:r>
      <w:proofErr w:type="spellEnd"/>
      <w:r w:rsidRPr="00487CFF">
        <w:rPr>
          <w:rFonts w:ascii="Arial" w:eastAsia="Times New Roman" w:hAnsi="Arial" w:cs="Arial"/>
          <w:color w:val="000000"/>
          <w:sz w:val="24"/>
          <w:szCs w:val="24"/>
        </w:rPr>
        <w:t>-</w:t>
      </w:r>
    </w:p>
    <w:p w:rsidR="00487CFF" w:rsidRPr="00487CFF" w:rsidRDefault="00487CFF" w:rsidP="00487CFF">
      <w:pPr>
        <w:numPr>
          <w:ilvl w:val="0"/>
          <w:numId w:val="9"/>
        </w:numPr>
        <w:spacing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t>spicebush (</w:t>
      </w:r>
      <w:proofErr w:type="spellStart"/>
      <w:r w:rsidRPr="00487CFF">
        <w:rPr>
          <w:rFonts w:ascii="inherit" w:eastAsia="Times New Roman" w:hAnsi="inherit" w:cs="Arial"/>
          <w:color w:val="000000"/>
          <w:sz w:val="20"/>
          <w:szCs w:val="20"/>
        </w:rPr>
        <w:t>Lindera</w:t>
      </w:r>
      <w:proofErr w:type="spellEnd"/>
      <w:r w:rsidRPr="00487CFF">
        <w:rPr>
          <w:rFonts w:ascii="Arial" w:eastAsia="Times New Roman" w:hAnsi="Arial" w:cs="Arial"/>
          <w:color w:val="000000"/>
          <w:sz w:val="24"/>
          <w:szCs w:val="24"/>
        </w:rPr>
        <w:t> </w:t>
      </w:r>
      <w:r w:rsidRPr="00487CFF">
        <w:rPr>
          <w:rFonts w:ascii="inherit" w:eastAsia="Times New Roman" w:hAnsi="inherit" w:cs="Arial"/>
          <w:color w:val="000000"/>
          <w:sz w:val="20"/>
          <w:szCs w:val="20"/>
        </w:rPr>
        <w:t>benzoin</w:t>
      </w:r>
      <w:r w:rsidRPr="00487CFF">
        <w:rPr>
          <w:rFonts w:ascii="Arial" w:eastAsia="Times New Roman" w:hAnsi="Arial" w:cs="Arial"/>
          <w:color w:val="000000"/>
          <w:sz w:val="24"/>
          <w:szCs w:val="24"/>
        </w:rPr>
        <w:t>)-</w:t>
      </w:r>
    </w:p>
    <w:p w:rsidR="00487CFF" w:rsidRPr="00487CFF" w:rsidRDefault="00487CFF" w:rsidP="00487CFF">
      <w:pPr>
        <w:numPr>
          <w:ilvl w:val="0"/>
          <w:numId w:val="9"/>
        </w:numPr>
        <w:spacing w:before="2"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t>bannocks-</w:t>
      </w:r>
    </w:p>
    <w:p w:rsidR="00487CFF" w:rsidRPr="00487CFF" w:rsidRDefault="00487CFF" w:rsidP="00487CFF">
      <w:pPr>
        <w:numPr>
          <w:ilvl w:val="0"/>
          <w:numId w:val="9"/>
        </w:numPr>
        <w:spacing w:after="0" w:line="240" w:lineRule="auto"/>
        <w:ind w:left="180"/>
        <w:rPr>
          <w:rFonts w:ascii="Helvetica Neue" w:eastAsia="Times New Roman" w:hAnsi="Helvetica Neue" w:cs="Arial"/>
          <w:color w:val="000000"/>
          <w:sz w:val="24"/>
          <w:szCs w:val="24"/>
        </w:rPr>
      </w:pPr>
      <w:proofErr w:type="spellStart"/>
      <w:r w:rsidRPr="00487CFF">
        <w:rPr>
          <w:rFonts w:ascii="inherit" w:eastAsia="Times New Roman" w:hAnsi="inherit" w:cs="Arial"/>
          <w:color w:val="000000"/>
          <w:sz w:val="20"/>
          <w:szCs w:val="20"/>
        </w:rPr>
        <w:t>piki</w:t>
      </w:r>
      <w:proofErr w:type="spellEnd"/>
      <w:r w:rsidRPr="00487CFF">
        <w:rPr>
          <w:rFonts w:ascii="Arial" w:eastAsia="Times New Roman" w:hAnsi="Arial" w:cs="Arial"/>
          <w:color w:val="000000"/>
          <w:sz w:val="24"/>
          <w:szCs w:val="24"/>
        </w:rPr>
        <w:t>-</w:t>
      </w:r>
    </w:p>
    <w:p w:rsidR="00487CFF" w:rsidRPr="00487CFF" w:rsidRDefault="00487CFF" w:rsidP="00487CFF">
      <w:pPr>
        <w:numPr>
          <w:ilvl w:val="0"/>
          <w:numId w:val="9"/>
        </w:numPr>
        <w:spacing w:after="0" w:line="240" w:lineRule="auto"/>
        <w:ind w:left="180"/>
        <w:rPr>
          <w:rFonts w:ascii="Helvetica Neue" w:eastAsia="Times New Roman" w:hAnsi="Helvetica Neue" w:cs="Arial"/>
          <w:color w:val="000000"/>
          <w:sz w:val="24"/>
          <w:szCs w:val="24"/>
        </w:rPr>
      </w:pPr>
      <w:r w:rsidRPr="00487CFF">
        <w:rPr>
          <w:rFonts w:ascii="inherit" w:eastAsia="Times New Roman" w:hAnsi="inherit" w:cs="Arial"/>
          <w:color w:val="000000"/>
          <w:sz w:val="20"/>
          <w:szCs w:val="20"/>
        </w:rPr>
        <w:t>yerba</w:t>
      </w:r>
      <w:r w:rsidRPr="00487CFF">
        <w:rPr>
          <w:rFonts w:ascii="Arial" w:eastAsia="Times New Roman" w:hAnsi="Arial" w:cs="Arial"/>
          <w:color w:val="000000"/>
          <w:sz w:val="24"/>
          <w:szCs w:val="24"/>
        </w:rPr>
        <w:t> </w:t>
      </w:r>
      <w:proofErr w:type="spellStart"/>
      <w:r w:rsidRPr="00487CFF">
        <w:rPr>
          <w:rFonts w:ascii="inherit" w:eastAsia="Times New Roman" w:hAnsi="inherit" w:cs="Arial"/>
          <w:color w:val="000000"/>
          <w:sz w:val="20"/>
          <w:szCs w:val="20"/>
        </w:rPr>
        <w:t>buena</w:t>
      </w:r>
      <w:proofErr w:type="spellEnd"/>
      <w:r w:rsidRPr="00487CFF">
        <w:rPr>
          <w:rFonts w:ascii="Arial" w:eastAsia="Times New Roman" w:hAnsi="Arial" w:cs="Arial"/>
          <w:color w:val="000000"/>
          <w:sz w:val="24"/>
          <w:szCs w:val="24"/>
        </w:rPr>
        <w:t>-</w:t>
      </w:r>
    </w:p>
    <w:p w:rsidR="00487CFF" w:rsidRPr="00487CFF" w:rsidRDefault="00487CFF" w:rsidP="00487CFF">
      <w:pPr>
        <w:numPr>
          <w:ilvl w:val="0"/>
          <w:numId w:val="9"/>
        </w:numPr>
        <w:spacing w:before="2"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t>pemmican-</w:t>
      </w:r>
    </w:p>
    <w:p w:rsidR="00487CFF" w:rsidRPr="00487CFF" w:rsidRDefault="00487CFF" w:rsidP="00487CFF">
      <w:pPr>
        <w:numPr>
          <w:ilvl w:val="0"/>
          <w:numId w:val="9"/>
        </w:numPr>
        <w:spacing w:before="2"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t>jerky-</w:t>
      </w:r>
    </w:p>
    <w:p w:rsidR="00487CFF" w:rsidRPr="00487CFF" w:rsidRDefault="00487CFF" w:rsidP="00487CFF">
      <w:pPr>
        <w:numPr>
          <w:ilvl w:val="0"/>
          <w:numId w:val="9"/>
        </w:numPr>
        <w:spacing w:after="0" w:line="240" w:lineRule="auto"/>
        <w:ind w:left="180"/>
        <w:rPr>
          <w:rFonts w:ascii="Helvetica Neue" w:eastAsia="Times New Roman" w:hAnsi="Helvetica Neue" w:cs="Arial"/>
          <w:color w:val="000000"/>
          <w:sz w:val="24"/>
          <w:szCs w:val="24"/>
        </w:rPr>
      </w:pPr>
      <w:proofErr w:type="spellStart"/>
      <w:r w:rsidRPr="00487CFF">
        <w:rPr>
          <w:rFonts w:ascii="inherit" w:eastAsia="Times New Roman" w:hAnsi="inherit" w:cs="Arial"/>
          <w:color w:val="000000"/>
          <w:sz w:val="20"/>
          <w:szCs w:val="20"/>
        </w:rPr>
        <w:t>filé</w:t>
      </w:r>
      <w:proofErr w:type="spellEnd"/>
      <w:r w:rsidRPr="00487CFF">
        <w:rPr>
          <w:rFonts w:ascii="Arial" w:eastAsia="Times New Roman" w:hAnsi="Arial" w:cs="Arial"/>
          <w:color w:val="000000"/>
          <w:sz w:val="24"/>
          <w:szCs w:val="24"/>
        </w:rPr>
        <w:t> powder-</w:t>
      </w:r>
    </w:p>
    <w:p w:rsidR="00487CFF" w:rsidRPr="00487CFF" w:rsidRDefault="00487CFF" w:rsidP="00487CFF">
      <w:pPr>
        <w:numPr>
          <w:ilvl w:val="0"/>
          <w:numId w:val="9"/>
        </w:numPr>
        <w:spacing w:after="0" w:line="240" w:lineRule="auto"/>
        <w:ind w:left="180"/>
        <w:rPr>
          <w:rFonts w:ascii="Helvetica Neue" w:eastAsia="Times New Roman" w:hAnsi="Helvetica Neue" w:cs="Arial"/>
          <w:color w:val="000000"/>
          <w:sz w:val="24"/>
          <w:szCs w:val="24"/>
        </w:rPr>
      </w:pPr>
      <w:r w:rsidRPr="00487CFF">
        <w:rPr>
          <w:rFonts w:ascii="inherit" w:eastAsia="Times New Roman" w:hAnsi="inherit" w:cs="Arial"/>
          <w:color w:val="000000"/>
          <w:sz w:val="20"/>
          <w:szCs w:val="20"/>
        </w:rPr>
        <w:t>breadroot</w:t>
      </w:r>
      <w:r w:rsidRPr="00487CFF">
        <w:rPr>
          <w:rFonts w:ascii="Arial" w:eastAsia="Times New Roman" w:hAnsi="Arial" w:cs="Arial"/>
          <w:color w:val="000000"/>
          <w:sz w:val="24"/>
          <w:szCs w:val="24"/>
        </w:rPr>
        <w:t> (Indian </w:t>
      </w:r>
      <w:r w:rsidRPr="00487CFF">
        <w:rPr>
          <w:rFonts w:ascii="inherit" w:eastAsia="Times New Roman" w:hAnsi="inherit" w:cs="Arial"/>
          <w:color w:val="000000"/>
          <w:sz w:val="20"/>
          <w:szCs w:val="20"/>
        </w:rPr>
        <w:t>breadroot</w:t>
      </w:r>
      <w:r w:rsidRPr="00487CFF">
        <w:rPr>
          <w:rFonts w:ascii="Arial" w:eastAsia="Times New Roman" w:hAnsi="Arial" w:cs="Arial"/>
          <w:color w:val="000000"/>
          <w:sz w:val="24"/>
          <w:szCs w:val="24"/>
        </w:rPr>
        <w:t>)  (</w:t>
      </w:r>
      <w:proofErr w:type="spellStart"/>
      <w:r w:rsidRPr="00487CFF">
        <w:rPr>
          <w:rFonts w:ascii="inherit" w:eastAsia="Times New Roman" w:hAnsi="inherit" w:cs="Arial"/>
          <w:color w:val="000000"/>
          <w:sz w:val="20"/>
          <w:szCs w:val="20"/>
        </w:rPr>
        <w:t>Psoralea</w:t>
      </w:r>
      <w:proofErr w:type="spellEnd"/>
      <w:r w:rsidRPr="00487CFF">
        <w:rPr>
          <w:rFonts w:ascii="Arial" w:eastAsia="Times New Roman" w:hAnsi="Arial" w:cs="Arial"/>
          <w:color w:val="000000"/>
          <w:sz w:val="24"/>
          <w:szCs w:val="24"/>
        </w:rPr>
        <w:t> </w:t>
      </w:r>
      <w:proofErr w:type="spellStart"/>
      <w:r w:rsidRPr="00487CFF">
        <w:rPr>
          <w:rFonts w:ascii="inherit" w:eastAsia="Times New Roman" w:hAnsi="inherit" w:cs="Arial"/>
          <w:color w:val="000000"/>
          <w:sz w:val="20"/>
          <w:szCs w:val="20"/>
        </w:rPr>
        <w:t>esculenta</w:t>
      </w:r>
      <w:proofErr w:type="spellEnd"/>
      <w:r w:rsidRPr="00487CFF">
        <w:rPr>
          <w:rFonts w:ascii="Arial" w:eastAsia="Times New Roman" w:hAnsi="Arial" w:cs="Arial"/>
          <w:color w:val="000000"/>
          <w:sz w:val="24"/>
          <w:szCs w:val="24"/>
        </w:rPr>
        <w:t>)-</w:t>
      </w:r>
    </w:p>
    <w:p w:rsidR="00487CFF" w:rsidRPr="00487CFF" w:rsidRDefault="00487CFF" w:rsidP="00487CFF">
      <w:pPr>
        <w:numPr>
          <w:ilvl w:val="0"/>
          <w:numId w:val="9"/>
        </w:numPr>
        <w:spacing w:after="0" w:line="240" w:lineRule="auto"/>
        <w:ind w:left="180"/>
        <w:rPr>
          <w:rFonts w:ascii="Helvetica Neue" w:eastAsia="Times New Roman" w:hAnsi="Helvetica Neue" w:cs="Arial"/>
          <w:color w:val="000000"/>
          <w:sz w:val="24"/>
          <w:szCs w:val="24"/>
        </w:rPr>
      </w:pPr>
      <w:proofErr w:type="spellStart"/>
      <w:r w:rsidRPr="00487CFF">
        <w:rPr>
          <w:rFonts w:ascii="inherit" w:eastAsia="Times New Roman" w:hAnsi="inherit" w:cs="Arial"/>
          <w:color w:val="000000"/>
          <w:sz w:val="20"/>
          <w:szCs w:val="20"/>
        </w:rPr>
        <w:t>wojapi</w:t>
      </w:r>
      <w:proofErr w:type="spellEnd"/>
      <w:r w:rsidRPr="00487CFF">
        <w:rPr>
          <w:rFonts w:ascii="Arial" w:eastAsia="Times New Roman" w:hAnsi="Arial" w:cs="Arial"/>
          <w:color w:val="000000"/>
          <w:sz w:val="24"/>
          <w:szCs w:val="24"/>
        </w:rPr>
        <w:t>-</w:t>
      </w:r>
    </w:p>
    <w:p w:rsidR="00487CFF" w:rsidRPr="00487CFF" w:rsidRDefault="00487CFF" w:rsidP="00487CFF">
      <w:pPr>
        <w:numPr>
          <w:ilvl w:val="0"/>
          <w:numId w:val="9"/>
        </w:numPr>
        <w:spacing w:before="2"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t>mutton-</w:t>
      </w:r>
    </w:p>
    <w:p w:rsidR="00487CFF" w:rsidRPr="00487CFF" w:rsidRDefault="00487CFF" w:rsidP="00487CFF">
      <w:pPr>
        <w:numPr>
          <w:ilvl w:val="0"/>
          <w:numId w:val="9"/>
        </w:numPr>
        <w:spacing w:after="0" w:line="240" w:lineRule="auto"/>
        <w:ind w:left="180"/>
        <w:rPr>
          <w:rFonts w:ascii="Helvetica Neue" w:eastAsia="Times New Roman" w:hAnsi="Helvetica Neue" w:cs="Arial"/>
          <w:color w:val="000000"/>
          <w:sz w:val="24"/>
          <w:szCs w:val="24"/>
        </w:rPr>
      </w:pPr>
      <w:proofErr w:type="spellStart"/>
      <w:r w:rsidRPr="00487CFF">
        <w:rPr>
          <w:rFonts w:ascii="inherit" w:eastAsia="Times New Roman" w:hAnsi="inherit" w:cs="Arial"/>
          <w:color w:val="000000"/>
          <w:sz w:val="20"/>
          <w:szCs w:val="20"/>
        </w:rPr>
        <w:t>chukuviki</w:t>
      </w:r>
      <w:proofErr w:type="spellEnd"/>
      <w:r w:rsidRPr="00487CFF">
        <w:rPr>
          <w:rFonts w:ascii="Arial" w:eastAsia="Times New Roman" w:hAnsi="Arial" w:cs="Arial"/>
          <w:color w:val="000000"/>
          <w:sz w:val="24"/>
          <w:szCs w:val="24"/>
        </w:rPr>
        <w:t>-</w:t>
      </w:r>
    </w:p>
    <w:p w:rsidR="00487CFF" w:rsidRPr="00487CFF" w:rsidRDefault="00487CFF" w:rsidP="00487CFF">
      <w:pPr>
        <w:numPr>
          <w:ilvl w:val="0"/>
          <w:numId w:val="9"/>
        </w:numPr>
        <w:spacing w:before="2"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t>cactus fruit (tunas)-</w:t>
      </w:r>
    </w:p>
    <w:p w:rsidR="00487CFF" w:rsidRPr="00487CFF" w:rsidRDefault="00487CFF" w:rsidP="00487CFF">
      <w:pPr>
        <w:numPr>
          <w:ilvl w:val="0"/>
          <w:numId w:val="9"/>
        </w:numPr>
        <w:spacing w:after="0" w:line="240" w:lineRule="auto"/>
        <w:ind w:left="180"/>
        <w:rPr>
          <w:rFonts w:ascii="Helvetica Neue" w:eastAsia="Times New Roman" w:hAnsi="Helvetica Neue" w:cs="Arial"/>
          <w:color w:val="000000"/>
          <w:sz w:val="24"/>
          <w:szCs w:val="24"/>
        </w:rPr>
      </w:pPr>
      <w:proofErr w:type="spellStart"/>
      <w:r w:rsidRPr="00487CFF">
        <w:rPr>
          <w:rFonts w:ascii="inherit" w:eastAsia="Times New Roman" w:hAnsi="inherit" w:cs="Arial"/>
          <w:color w:val="000000"/>
          <w:sz w:val="20"/>
          <w:szCs w:val="20"/>
        </w:rPr>
        <w:t>nopales</w:t>
      </w:r>
      <w:proofErr w:type="spellEnd"/>
      <w:r w:rsidRPr="00487CFF">
        <w:rPr>
          <w:rFonts w:ascii="Arial" w:eastAsia="Times New Roman" w:hAnsi="Arial" w:cs="Arial"/>
          <w:color w:val="000000"/>
          <w:sz w:val="24"/>
          <w:szCs w:val="24"/>
        </w:rPr>
        <w:t> (cactus)-</w:t>
      </w:r>
    </w:p>
    <w:p w:rsidR="00487CFF" w:rsidRPr="00487CFF" w:rsidRDefault="00487CFF" w:rsidP="00487CFF">
      <w:pPr>
        <w:numPr>
          <w:ilvl w:val="0"/>
          <w:numId w:val="9"/>
        </w:numPr>
        <w:spacing w:after="0" w:line="240" w:lineRule="auto"/>
        <w:ind w:left="180"/>
        <w:rPr>
          <w:rFonts w:ascii="Helvetica Neue" w:eastAsia="Times New Roman" w:hAnsi="Helvetica Neue" w:cs="Arial"/>
          <w:color w:val="000000"/>
          <w:sz w:val="24"/>
          <w:szCs w:val="24"/>
        </w:rPr>
      </w:pPr>
      <w:proofErr w:type="spellStart"/>
      <w:r w:rsidRPr="00487CFF">
        <w:rPr>
          <w:rFonts w:ascii="inherit" w:eastAsia="Times New Roman" w:hAnsi="inherit" w:cs="Arial"/>
          <w:color w:val="000000"/>
          <w:sz w:val="20"/>
          <w:szCs w:val="20"/>
        </w:rPr>
        <w:t>salal</w:t>
      </w:r>
      <w:proofErr w:type="spellEnd"/>
      <w:r w:rsidRPr="00487CFF">
        <w:rPr>
          <w:rFonts w:ascii="Arial" w:eastAsia="Times New Roman" w:hAnsi="Arial" w:cs="Arial"/>
          <w:color w:val="000000"/>
          <w:sz w:val="24"/>
          <w:szCs w:val="24"/>
        </w:rPr>
        <w:t> (</w:t>
      </w:r>
      <w:proofErr w:type="spellStart"/>
      <w:r w:rsidRPr="00487CFF">
        <w:rPr>
          <w:rFonts w:ascii="inherit" w:eastAsia="Times New Roman" w:hAnsi="inherit" w:cs="Arial"/>
          <w:color w:val="000000"/>
          <w:sz w:val="20"/>
          <w:szCs w:val="20"/>
        </w:rPr>
        <w:t>Gualtheria</w:t>
      </w:r>
      <w:proofErr w:type="spellEnd"/>
      <w:r w:rsidRPr="00487CFF">
        <w:rPr>
          <w:rFonts w:ascii="Arial" w:eastAsia="Times New Roman" w:hAnsi="Arial" w:cs="Arial"/>
          <w:color w:val="000000"/>
          <w:sz w:val="24"/>
          <w:szCs w:val="24"/>
        </w:rPr>
        <w:t> </w:t>
      </w:r>
      <w:proofErr w:type="spellStart"/>
      <w:r w:rsidRPr="00487CFF">
        <w:rPr>
          <w:rFonts w:ascii="inherit" w:eastAsia="Times New Roman" w:hAnsi="inherit" w:cs="Arial"/>
          <w:color w:val="000000"/>
          <w:sz w:val="20"/>
          <w:szCs w:val="20"/>
        </w:rPr>
        <w:t>shallon</w:t>
      </w:r>
      <w:proofErr w:type="spellEnd"/>
      <w:r w:rsidRPr="00487CFF">
        <w:rPr>
          <w:rFonts w:ascii="Arial" w:eastAsia="Times New Roman" w:hAnsi="Arial" w:cs="Arial"/>
          <w:color w:val="000000"/>
          <w:sz w:val="24"/>
          <w:szCs w:val="24"/>
        </w:rPr>
        <w:t>)-</w:t>
      </w:r>
    </w:p>
    <w:p w:rsidR="00487CFF" w:rsidRPr="00487CFF" w:rsidRDefault="00487CFF" w:rsidP="00487CFF">
      <w:pPr>
        <w:numPr>
          <w:ilvl w:val="0"/>
          <w:numId w:val="9"/>
        </w:numPr>
        <w:spacing w:after="0" w:line="240" w:lineRule="auto"/>
        <w:ind w:left="180"/>
        <w:rPr>
          <w:rFonts w:ascii="Helvetica Neue" w:eastAsia="Times New Roman" w:hAnsi="Helvetica Neue" w:cs="Arial"/>
          <w:color w:val="000000"/>
          <w:sz w:val="24"/>
          <w:szCs w:val="24"/>
        </w:rPr>
      </w:pPr>
      <w:r w:rsidRPr="00487CFF">
        <w:rPr>
          <w:rFonts w:ascii="inherit" w:eastAsia="Times New Roman" w:hAnsi="inherit" w:cs="Arial"/>
          <w:color w:val="000000"/>
          <w:sz w:val="20"/>
          <w:szCs w:val="20"/>
        </w:rPr>
        <w:t>camass</w:t>
      </w:r>
      <w:r w:rsidRPr="00487CFF">
        <w:rPr>
          <w:rFonts w:ascii="Arial" w:eastAsia="Times New Roman" w:hAnsi="Arial" w:cs="Arial"/>
          <w:color w:val="000000"/>
          <w:sz w:val="24"/>
          <w:szCs w:val="24"/>
        </w:rPr>
        <w:t> (</w:t>
      </w:r>
      <w:proofErr w:type="spellStart"/>
      <w:r w:rsidRPr="00487CFF">
        <w:rPr>
          <w:rFonts w:ascii="inherit" w:eastAsia="Times New Roman" w:hAnsi="inherit" w:cs="Arial"/>
          <w:color w:val="000000"/>
          <w:sz w:val="20"/>
          <w:szCs w:val="20"/>
        </w:rPr>
        <w:t>Camassia</w:t>
      </w:r>
      <w:proofErr w:type="spellEnd"/>
      <w:r w:rsidRPr="00487CFF">
        <w:rPr>
          <w:rFonts w:ascii="Arial" w:eastAsia="Times New Roman" w:hAnsi="Arial" w:cs="Arial"/>
          <w:color w:val="000000"/>
          <w:sz w:val="24"/>
          <w:szCs w:val="24"/>
        </w:rPr>
        <w:t> </w:t>
      </w:r>
      <w:proofErr w:type="spellStart"/>
      <w:r w:rsidRPr="00487CFF">
        <w:rPr>
          <w:rFonts w:ascii="inherit" w:eastAsia="Times New Roman" w:hAnsi="inherit" w:cs="Arial"/>
          <w:color w:val="000000"/>
          <w:sz w:val="20"/>
          <w:szCs w:val="20"/>
        </w:rPr>
        <w:t>quamash</w:t>
      </w:r>
      <w:proofErr w:type="spellEnd"/>
      <w:r w:rsidRPr="00487CFF">
        <w:rPr>
          <w:rFonts w:ascii="Arial" w:eastAsia="Times New Roman" w:hAnsi="Arial" w:cs="Arial"/>
          <w:color w:val="000000"/>
          <w:sz w:val="24"/>
          <w:szCs w:val="24"/>
        </w:rPr>
        <w:t>) (</w:t>
      </w:r>
      <w:r w:rsidRPr="00487CFF">
        <w:rPr>
          <w:rFonts w:ascii="inherit" w:eastAsia="Times New Roman" w:hAnsi="inherit" w:cs="Arial"/>
          <w:color w:val="000000"/>
          <w:sz w:val="20"/>
          <w:szCs w:val="20"/>
        </w:rPr>
        <w:t>camass</w:t>
      </w:r>
      <w:r w:rsidRPr="00487CFF">
        <w:rPr>
          <w:rFonts w:ascii="Arial" w:eastAsia="Times New Roman" w:hAnsi="Arial" w:cs="Arial"/>
          <w:color w:val="000000"/>
          <w:sz w:val="24"/>
          <w:szCs w:val="24"/>
        </w:rPr>
        <w:t> root)-</w:t>
      </w:r>
    </w:p>
    <w:p w:rsidR="00487CFF" w:rsidRPr="00487CFF" w:rsidRDefault="00487CFF" w:rsidP="00487CFF">
      <w:pPr>
        <w:numPr>
          <w:ilvl w:val="0"/>
          <w:numId w:val="9"/>
        </w:numPr>
        <w:spacing w:after="0" w:line="240" w:lineRule="auto"/>
        <w:ind w:left="180"/>
        <w:rPr>
          <w:rFonts w:ascii="Helvetica Neue" w:eastAsia="Times New Roman" w:hAnsi="Helvetica Neue" w:cs="Arial"/>
          <w:color w:val="000000"/>
          <w:sz w:val="24"/>
          <w:szCs w:val="24"/>
        </w:rPr>
      </w:pPr>
      <w:proofErr w:type="spellStart"/>
      <w:r w:rsidRPr="00487CFF">
        <w:rPr>
          <w:rFonts w:ascii="inherit" w:eastAsia="Times New Roman" w:hAnsi="inherit" w:cs="Arial"/>
          <w:color w:val="000000"/>
          <w:sz w:val="20"/>
          <w:szCs w:val="20"/>
        </w:rPr>
        <w:t>muktuck</w:t>
      </w:r>
      <w:proofErr w:type="spellEnd"/>
      <w:r w:rsidRPr="00487CFF">
        <w:rPr>
          <w:rFonts w:ascii="Arial" w:eastAsia="Times New Roman" w:hAnsi="Arial" w:cs="Arial"/>
          <w:color w:val="000000"/>
          <w:sz w:val="24"/>
          <w:szCs w:val="24"/>
        </w:rPr>
        <w:t>-</w:t>
      </w:r>
    </w:p>
    <w:p w:rsidR="00487CFF" w:rsidRPr="00487CFF" w:rsidRDefault="00487CFF" w:rsidP="00487CFF">
      <w:pPr>
        <w:numPr>
          <w:ilvl w:val="0"/>
          <w:numId w:val="9"/>
        </w:numPr>
        <w:spacing w:after="0" w:line="240" w:lineRule="auto"/>
        <w:ind w:left="180"/>
        <w:rPr>
          <w:rFonts w:ascii="Helvetica Neue" w:eastAsia="Times New Roman" w:hAnsi="Helvetica Neue" w:cs="Arial"/>
          <w:color w:val="000000"/>
          <w:sz w:val="24"/>
          <w:szCs w:val="24"/>
        </w:rPr>
      </w:pPr>
      <w:proofErr w:type="spellStart"/>
      <w:r w:rsidRPr="00487CFF">
        <w:rPr>
          <w:rFonts w:ascii="inherit" w:eastAsia="Times New Roman" w:hAnsi="inherit" w:cs="Arial"/>
          <w:color w:val="000000"/>
          <w:sz w:val="20"/>
          <w:szCs w:val="20"/>
        </w:rPr>
        <w:t>koplachen</w:t>
      </w:r>
      <w:proofErr w:type="spellEnd"/>
      <w:r w:rsidRPr="00487CFF">
        <w:rPr>
          <w:rFonts w:ascii="Arial" w:eastAsia="Times New Roman" w:hAnsi="Arial" w:cs="Arial"/>
          <w:color w:val="000000"/>
          <w:sz w:val="24"/>
          <w:szCs w:val="24"/>
        </w:rPr>
        <w:t>-</w:t>
      </w:r>
    </w:p>
    <w:p w:rsidR="00487CFF" w:rsidRPr="00487CFF" w:rsidRDefault="00487CFF" w:rsidP="00487CFF">
      <w:pPr>
        <w:numPr>
          <w:ilvl w:val="0"/>
          <w:numId w:val="9"/>
        </w:numPr>
        <w:spacing w:after="0" w:line="240" w:lineRule="auto"/>
        <w:ind w:left="180"/>
        <w:rPr>
          <w:rFonts w:ascii="Helvetica Neue" w:eastAsia="Times New Roman" w:hAnsi="Helvetica Neue" w:cs="Arial"/>
          <w:color w:val="000000"/>
          <w:sz w:val="24"/>
          <w:szCs w:val="24"/>
        </w:rPr>
      </w:pPr>
      <w:proofErr w:type="spellStart"/>
      <w:r w:rsidRPr="00487CFF">
        <w:rPr>
          <w:rFonts w:ascii="inherit" w:eastAsia="Times New Roman" w:hAnsi="inherit" w:cs="Arial"/>
          <w:color w:val="000000"/>
          <w:sz w:val="20"/>
          <w:szCs w:val="20"/>
        </w:rPr>
        <w:t>akutok</w:t>
      </w:r>
      <w:proofErr w:type="spellEnd"/>
      <w:r w:rsidRPr="00487CFF">
        <w:rPr>
          <w:rFonts w:ascii="Arial" w:eastAsia="Times New Roman" w:hAnsi="Arial" w:cs="Arial"/>
          <w:color w:val="000000"/>
          <w:sz w:val="24"/>
          <w:szCs w:val="24"/>
        </w:rPr>
        <w:t>-</w:t>
      </w:r>
    </w:p>
    <w:p w:rsidR="00487CFF" w:rsidRPr="00487CFF" w:rsidRDefault="00487CFF" w:rsidP="00487CFF">
      <w:pPr>
        <w:numPr>
          <w:ilvl w:val="0"/>
          <w:numId w:val="9"/>
        </w:numPr>
        <w:spacing w:before="2"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t>tundra tea-</w:t>
      </w:r>
    </w:p>
    <w:p w:rsidR="00487CFF" w:rsidRPr="00487CFF" w:rsidRDefault="00487CFF" w:rsidP="00487CFF">
      <w:pPr>
        <w:numPr>
          <w:ilvl w:val="0"/>
          <w:numId w:val="9"/>
        </w:numPr>
        <w:spacing w:after="0" w:line="240" w:lineRule="auto"/>
        <w:ind w:left="180"/>
        <w:rPr>
          <w:rFonts w:ascii="Helvetica Neue" w:eastAsia="Times New Roman" w:hAnsi="Helvetica Neue" w:cs="Arial"/>
          <w:color w:val="000000"/>
          <w:sz w:val="24"/>
          <w:szCs w:val="24"/>
        </w:rPr>
      </w:pPr>
      <w:proofErr w:type="spellStart"/>
      <w:r w:rsidRPr="00487CFF">
        <w:rPr>
          <w:rFonts w:ascii="inherit" w:eastAsia="Times New Roman" w:hAnsi="inherit" w:cs="Arial"/>
          <w:color w:val="000000"/>
          <w:sz w:val="20"/>
          <w:szCs w:val="20"/>
        </w:rPr>
        <w:t>tepary</w:t>
      </w:r>
      <w:proofErr w:type="spellEnd"/>
      <w:r w:rsidRPr="00487CFF">
        <w:rPr>
          <w:rFonts w:ascii="Arial" w:eastAsia="Times New Roman" w:hAnsi="Arial" w:cs="Arial"/>
          <w:color w:val="000000"/>
          <w:sz w:val="24"/>
          <w:szCs w:val="24"/>
        </w:rPr>
        <w:t> beans-</w:t>
      </w:r>
    </w:p>
    <w:p w:rsidR="00487CFF" w:rsidRPr="00487CFF" w:rsidRDefault="00487CFF" w:rsidP="00487CFF">
      <w:pPr>
        <w:numPr>
          <w:ilvl w:val="0"/>
          <w:numId w:val="9"/>
        </w:numPr>
        <w:spacing w:before="2"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t>Lichen-</w:t>
      </w:r>
    </w:p>
    <w:p w:rsidR="00487CFF" w:rsidRPr="00487CFF" w:rsidRDefault="00487CFF" w:rsidP="00487CFF">
      <w:pPr>
        <w:numPr>
          <w:ilvl w:val="0"/>
          <w:numId w:val="9"/>
        </w:numPr>
        <w:spacing w:before="2"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t>squash blossoms-</w:t>
      </w:r>
    </w:p>
    <w:p w:rsidR="00487CFF" w:rsidRPr="00487CFF" w:rsidRDefault="00487CFF" w:rsidP="00487CFF">
      <w:pPr>
        <w:numPr>
          <w:ilvl w:val="0"/>
          <w:numId w:val="9"/>
        </w:numPr>
        <w:spacing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t>wild greens (cattail, clover, cow parsnip, creases, dandelion, ferns, milkweed, </w:t>
      </w:r>
      <w:r w:rsidRPr="00487CFF">
        <w:rPr>
          <w:rFonts w:ascii="inherit" w:eastAsia="Times New Roman" w:hAnsi="inherit" w:cs="Arial"/>
          <w:color w:val="000000"/>
          <w:sz w:val="20"/>
          <w:szCs w:val="20"/>
        </w:rPr>
        <w:t>pigweed</w:t>
      </w:r>
      <w:r w:rsidRPr="00487CFF">
        <w:rPr>
          <w:rFonts w:ascii="Arial" w:eastAsia="Times New Roman" w:hAnsi="Arial" w:cs="Arial"/>
          <w:color w:val="000000"/>
          <w:sz w:val="24"/>
          <w:szCs w:val="24"/>
        </w:rPr>
        <w:t>, </w:t>
      </w:r>
      <w:r w:rsidRPr="00487CFF">
        <w:rPr>
          <w:rFonts w:ascii="inherit" w:eastAsia="Times New Roman" w:hAnsi="inherit" w:cs="Arial"/>
          <w:color w:val="000000"/>
          <w:sz w:val="20"/>
          <w:szCs w:val="20"/>
        </w:rPr>
        <w:t>pokeweed</w:t>
      </w:r>
      <w:r w:rsidRPr="00487CFF">
        <w:rPr>
          <w:rFonts w:ascii="Arial" w:eastAsia="Times New Roman" w:hAnsi="Arial" w:cs="Arial"/>
          <w:color w:val="000000"/>
          <w:sz w:val="24"/>
          <w:szCs w:val="24"/>
        </w:rPr>
        <w:t>, saxifrage, sunflower leaves, watercress, winter cress)</w:t>
      </w:r>
    </w:p>
    <w:p w:rsidR="00487CFF" w:rsidRPr="00487CFF" w:rsidRDefault="00487CFF" w:rsidP="00487CFF">
      <w:pPr>
        <w:numPr>
          <w:ilvl w:val="0"/>
          <w:numId w:val="9"/>
        </w:numPr>
        <w:spacing w:before="2"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t>wild turnips-</w:t>
      </w:r>
    </w:p>
    <w:p w:rsidR="00487CFF" w:rsidRPr="00487CFF" w:rsidRDefault="00487CFF" w:rsidP="00487CFF">
      <w:pPr>
        <w:numPr>
          <w:ilvl w:val="0"/>
          <w:numId w:val="9"/>
        </w:numPr>
        <w:spacing w:before="2" w:after="0" w:line="240" w:lineRule="auto"/>
        <w:ind w:left="180"/>
        <w:rPr>
          <w:rFonts w:ascii="Helvetica Neue" w:eastAsia="Times New Roman" w:hAnsi="Helvetica Neue" w:cs="Arial"/>
          <w:color w:val="000000"/>
          <w:sz w:val="24"/>
          <w:szCs w:val="24"/>
        </w:rPr>
      </w:pPr>
      <w:proofErr w:type="spellStart"/>
      <w:r w:rsidRPr="00487CFF">
        <w:rPr>
          <w:rFonts w:ascii="Arial" w:eastAsia="Times New Roman" w:hAnsi="Arial" w:cs="Arial"/>
          <w:color w:val="000000"/>
          <w:sz w:val="24"/>
          <w:szCs w:val="24"/>
        </w:rPr>
        <w:t>yuca</w:t>
      </w:r>
      <w:proofErr w:type="spellEnd"/>
      <w:r w:rsidRPr="00487CFF">
        <w:rPr>
          <w:rFonts w:ascii="Arial" w:eastAsia="Times New Roman" w:hAnsi="Arial" w:cs="Arial"/>
          <w:color w:val="000000"/>
          <w:sz w:val="24"/>
          <w:szCs w:val="24"/>
        </w:rPr>
        <w:t> (cassava, manioc)-</w:t>
      </w:r>
    </w:p>
    <w:p w:rsidR="00487CFF" w:rsidRPr="00487CFF" w:rsidRDefault="00487CFF" w:rsidP="00487CFF">
      <w:pPr>
        <w:numPr>
          <w:ilvl w:val="0"/>
          <w:numId w:val="9"/>
        </w:numPr>
        <w:spacing w:before="2" w:after="0" w:line="240" w:lineRule="auto"/>
        <w:ind w:left="180"/>
        <w:rPr>
          <w:rFonts w:ascii="Helvetica Neue" w:eastAsia="Times New Roman" w:hAnsi="Helvetica Neue" w:cs="Arial"/>
          <w:color w:val="000000"/>
          <w:sz w:val="24"/>
          <w:szCs w:val="24"/>
        </w:rPr>
      </w:pPr>
      <w:r w:rsidRPr="00487CFF">
        <w:rPr>
          <w:rFonts w:ascii="Arial" w:eastAsia="Times New Roman" w:hAnsi="Arial" w:cs="Arial"/>
          <w:color w:val="000000"/>
          <w:sz w:val="24"/>
          <w:szCs w:val="24"/>
        </w:rPr>
        <w:t>blue cornmeal mush (with ash)</w:t>
      </w:r>
    </w:p>
    <w:p w:rsidR="00487CFF" w:rsidRPr="00487CFF" w:rsidRDefault="00487CFF" w:rsidP="00487CFF">
      <w:pPr>
        <w:spacing w:after="0" w:line="240" w:lineRule="auto"/>
        <w:rPr>
          <w:rFonts w:ascii="inherit" w:eastAsia="Times New Roman" w:hAnsi="inherit" w:cs="Times New Roman"/>
          <w:color w:val="000000"/>
          <w:sz w:val="20"/>
          <w:szCs w:val="20"/>
        </w:rPr>
      </w:pPr>
      <w:bookmarkStart w:id="0" w:name="_GoBack"/>
      <w:bookmarkEnd w:id="0"/>
    </w:p>
    <w:p w:rsidR="00487CFF" w:rsidRPr="00323ADD" w:rsidRDefault="00487CFF" w:rsidP="00323ADD">
      <w:pPr>
        <w:numPr>
          <w:ilvl w:val="0"/>
          <w:numId w:val="1"/>
        </w:numPr>
        <w:spacing w:after="0" w:line="240" w:lineRule="auto"/>
        <w:ind w:left="0"/>
        <w:rPr>
          <w:rFonts w:ascii="inherit" w:eastAsia="Times New Roman" w:hAnsi="inherit" w:cs="Times New Roman"/>
          <w:color w:val="000000"/>
          <w:sz w:val="20"/>
          <w:szCs w:val="20"/>
        </w:rPr>
      </w:pPr>
    </w:p>
    <w:p w:rsidR="00323ADD" w:rsidRDefault="00323ADD" w:rsidP="00323ADD">
      <w:r w:rsidRPr="00323ADD">
        <w:rPr>
          <w:rFonts w:ascii="Verdana" w:eastAsia="Times New Roman" w:hAnsi="Verdana" w:cs="Times New Roman"/>
          <w:color w:val="666699"/>
          <w:sz w:val="24"/>
          <w:szCs w:val="24"/>
          <w:bdr w:val="none" w:sz="0" w:space="0" w:color="auto" w:frame="1"/>
        </w:rPr>
        <w:t>Lastly, what did you learn about Native American traditional fare and/or contemporary food habits within the Native American culture? </w:t>
      </w:r>
    </w:p>
    <w:sectPr w:rsidR="00323A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Helvetica Neue">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CE4E88"/>
    <w:multiLevelType w:val="multilevel"/>
    <w:tmpl w:val="F3743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9F7293"/>
    <w:multiLevelType w:val="multilevel"/>
    <w:tmpl w:val="66789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666143F"/>
    <w:multiLevelType w:val="multilevel"/>
    <w:tmpl w:val="AC18C6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DBC5EFA"/>
    <w:multiLevelType w:val="multilevel"/>
    <w:tmpl w:val="CAEA191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0A15227"/>
    <w:multiLevelType w:val="multilevel"/>
    <w:tmpl w:val="D81AED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95B6B27"/>
    <w:multiLevelType w:val="multilevel"/>
    <w:tmpl w:val="2EDE6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61A7C77"/>
    <w:multiLevelType w:val="multilevel"/>
    <w:tmpl w:val="5EF43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4"/>
  </w:num>
  <w:num w:numId="3">
    <w:abstractNumId w:val="5"/>
  </w:num>
  <w:num w:numId="4">
    <w:abstractNumId w:val="3"/>
  </w:num>
  <w:num w:numId="5">
    <w:abstractNumId w:val="3"/>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0"/>
  </w:num>
  <w:num w:numId="7">
    <w:abstractNumId w:val="2"/>
  </w:num>
  <w:num w:numId="8">
    <w:abstractNumId w:val="2"/>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ADD"/>
    <w:rsid w:val="00323ADD"/>
    <w:rsid w:val="00487CFF"/>
    <w:rsid w:val="00B77C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7E0292-0147-4EC2-97DC-8A31E378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23AD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6618219">
      <w:bodyDiv w:val="1"/>
      <w:marLeft w:val="0"/>
      <w:marRight w:val="0"/>
      <w:marTop w:val="0"/>
      <w:marBottom w:val="0"/>
      <w:divBdr>
        <w:top w:val="none" w:sz="0" w:space="0" w:color="auto"/>
        <w:left w:val="none" w:sz="0" w:space="0" w:color="auto"/>
        <w:bottom w:val="none" w:sz="0" w:space="0" w:color="auto"/>
        <w:right w:val="none" w:sz="0" w:space="0" w:color="auto"/>
      </w:divBdr>
      <w:divsChild>
        <w:div w:id="39017044">
          <w:marLeft w:val="0"/>
          <w:marRight w:val="0"/>
          <w:marTop w:val="0"/>
          <w:marBottom w:val="0"/>
          <w:divBdr>
            <w:top w:val="none" w:sz="0" w:space="0" w:color="auto"/>
            <w:left w:val="none" w:sz="0" w:space="0" w:color="auto"/>
            <w:bottom w:val="none" w:sz="0" w:space="0" w:color="auto"/>
            <w:right w:val="none" w:sz="0" w:space="0" w:color="auto"/>
          </w:divBdr>
          <w:divsChild>
            <w:div w:id="1180847700">
              <w:marLeft w:val="0"/>
              <w:marRight w:val="0"/>
              <w:marTop w:val="180"/>
              <w:marBottom w:val="0"/>
              <w:divBdr>
                <w:top w:val="none" w:sz="0" w:space="0" w:color="auto"/>
                <w:left w:val="none" w:sz="0" w:space="0" w:color="auto"/>
                <w:bottom w:val="none" w:sz="0" w:space="0" w:color="auto"/>
                <w:right w:val="none" w:sz="0" w:space="0" w:color="auto"/>
              </w:divBdr>
              <w:divsChild>
                <w:div w:id="1424034051">
                  <w:marLeft w:val="180"/>
                  <w:marRight w:val="180"/>
                  <w:marTop w:val="0"/>
                  <w:marBottom w:val="0"/>
                  <w:divBdr>
                    <w:top w:val="none" w:sz="0" w:space="0" w:color="auto"/>
                    <w:left w:val="none" w:sz="0" w:space="0" w:color="auto"/>
                    <w:bottom w:val="none" w:sz="0" w:space="0" w:color="auto"/>
                    <w:right w:val="none" w:sz="0" w:space="0" w:color="auto"/>
                  </w:divBdr>
                  <w:divsChild>
                    <w:div w:id="1193111749">
                      <w:marLeft w:val="0"/>
                      <w:marRight w:val="0"/>
                      <w:marTop w:val="0"/>
                      <w:marBottom w:val="0"/>
                      <w:divBdr>
                        <w:top w:val="single" w:sz="6" w:space="0" w:color="43B9FC"/>
                        <w:left w:val="single" w:sz="6" w:space="0" w:color="43B9FC"/>
                        <w:bottom w:val="single" w:sz="6" w:space="0" w:color="43B9FC"/>
                        <w:right w:val="single" w:sz="6" w:space="0" w:color="43B9FC"/>
                      </w:divBdr>
                      <w:divsChild>
                        <w:div w:id="211963151">
                          <w:marLeft w:val="0"/>
                          <w:marRight w:val="0"/>
                          <w:marTop w:val="0"/>
                          <w:marBottom w:val="0"/>
                          <w:divBdr>
                            <w:top w:val="none" w:sz="0" w:space="0" w:color="auto"/>
                            <w:left w:val="none" w:sz="0" w:space="0" w:color="auto"/>
                            <w:bottom w:val="none" w:sz="0" w:space="0" w:color="auto"/>
                            <w:right w:val="none" w:sz="0" w:space="0" w:color="auto"/>
                          </w:divBdr>
                          <w:divsChild>
                            <w:div w:id="67981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6784067">
      <w:bodyDiv w:val="1"/>
      <w:marLeft w:val="0"/>
      <w:marRight w:val="0"/>
      <w:marTop w:val="0"/>
      <w:marBottom w:val="0"/>
      <w:divBdr>
        <w:top w:val="none" w:sz="0" w:space="0" w:color="auto"/>
        <w:left w:val="none" w:sz="0" w:space="0" w:color="auto"/>
        <w:bottom w:val="none" w:sz="0" w:space="0" w:color="auto"/>
        <w:right w:val="none" w:sz="0" w:space="0" w:color="auto"/>
      </w:divBdr>
      <w:divsChild>
        <w:div w:id="1387952449">
          <w:marLeft w:val="0"/>
          <w:marRight w:val="0"/>
          <w:marTop w:val="0"/>
          <w:marBottom w:val="0"/>
          <w:divBdr>
            <w:top w:val="none" w:sz="0" w:space="0" w:color="auto"/>
            <w:left w:val="none" w:sz="0" w:space="0" w:color="auto"/>
            <w:bottom w:val="none" w:sz="0" w:space="0" w:color="auto"/>
            <w:right w:val="none" w:sz="0" w:space="0" w:color="auto"/>
          </w:divBdr>
          <w:divsChild>
            <w:div w:id="1097405720">
              <w:marLeft w:val="0"/>
              <w:marRight w:val="0"/>
              <w:marTop w:val="0"/>
              <w:marBottom w:val="0"/>
              <w:divBdr>
                <w:top w:val="none" w:sz="0" w:space="0" w:color="auto"/>
                <w:left w:val="none" w:sz="0" w:space="0" w:color="auto"/>
                <w:bottom w:val="none" w:sz="0" w:space="0" w:color="auto"/>
                <w:right w:val="none" w:sz="0" w:space="0" w:color="auto"/>
              </w:divBdr>
              <w:divsChild>
                <w:div w:id="1742436789">
                  <w:marLeft w:val="0"/>
                  <w:marRight w:val="0"/>
                  <w:marTop w:val="0"/>
                  <w:marBottom w:val="0"/>
                  <w:divBdr>
                    <w:top w:val="none" w:sz="0" w:space="0" w:color="auto"/>
                    <w:left w:val="none" w:sz="0" w:space="0" w:color="auto"/>
                    <w:bottom w:val="none" w:sz="0" w:space="0" w:color="auto"/>
                    <w:right w:val="none" w:sz="0" w:space="0" w:color="auto"/>
                  </w:divBdr>
                  <w:divsChild>
                    <w:div w:id="2089643959">
                      <w:marLeft w:val="0"/>
                      <w:marRight w:val="0"/>
                      <w:marTop w:val="0"/>
                      <w:marBottom w:val="0"/>
                      <w:divBdr>
                        <w:top w:val="none" w:sz="0" w:space="0" w:color="auto"/>
                        <w:left w:val="none" w:sz="0" w:space="0" w:color="auto"/>
                        <w:bottom w:val="none" w:sz="0" w:space="0" w:color="auto"/>
                        <w:right w:val="none" w:sz="0" w:space="0" w:color="auto"/>
                      </w:divBdr>
                      <w:divsChild>
                        <w:div w:id="757096318">
                          <w:marLeft w:val="0"/>
                          <w:marRight w:val="0"/>
                          <w:marTop w:val="0"/>
                          <w:marBottom w:val="0"/>
                          <w:divBdr>
                            <w:top w:val="none" w:sz="0" w:space="0" w:color="auto"/>
                            <w:left w:val="none" w:sz="0" w:space="0" w:color="auto"/>
                            <w:bottom w:val="none" w:sz="0" w:space="0" w:color="auto"/>
                            <w:right w:val="none" w:sz="0" w:space="0" w:color="auto"/>
                          </w:divBdr>
                          <w:divsChild>
                            <w:div w:id="434399737">
                              <w:marLeft w:val="0"/>
                              <w:marRight w:val="0"/>
                              <w:marTop w:val="0"/>
                              <w:marBottom w:val="0"/>
                              <w:divBdr>
                                <w:top w:val="none" w:sz="0" w:space="0" w:color="auto"/>
                                <w:left w:val="none" w:sz="0" w:space="0" w:color="auto"/>
                                <w:bottom w:val="none" w:sz="0" w:space="0" w:color="auto"/>
                                <w:right w:val="none" w:sz="0" w:space="0" w:color="auto"/>
                              </w:divBdr>
                              <w:divsChild>
                                <w:div w:id="914826453">
                                  <w:marLeft w:val="0"/>
                                  <w:marRight w:val="0"/>
                                  <w:marTop w:val="0"/>
                                  <w:marBottom w:val="0"/>
                                  <w:divBdr>
                                    <w:top w:val="none" w:sz="0" w:space="0" w:color="auto"/>
                                    <w:left w:val="none" w:sz="0" w:space="0" w:color="auto"/>
                                    <w:bottom w:val="none" w:sz="0" w:space="0" w:color="auto"/>
                                    <w:right w:val="none" w:sz="0" w:space="0" w:color="auto"/>
                                  </w:divBdr>
                                  <w:divsChild>
                                    <w:div w:id="1516728673">
                                      <w:marLeft w:val="0"/>
                                      <w:marRight w:val="0"/>
                                      <w:marTop w:val="0"/>
                                      <w:marBottom w:val="0"/>
                                      <w:divBdr>
                                        <w:top w:val="none" w:sz="0" w:space="0" w:color="auto"/>
                                        <w:left w:val="none" w:sz="0" w:space="0" w:color="auto"/>
                                        <w:bottom w:val="none" w:sz="0" w:space="0" w:color="auto"/>
                                        <w:right w:val="none" w:sz="0" w:space="0" w:color="auto"/>
                                      </w:divBdr>
                                      <w:divsChild>
                                        <w:div w:id="300966654">
                                          <w:marLeft w:val="0"/>
                                          <w:marRight w:val="0"/>
                                          <w:marTop w:val="0"/>
                                          <w:marBottom w:val="0"/>
                                          <w:divBdr>
                                            <w:top w:val="none" w:sz="0" w:space="0" w:color="auto"/>
                                            <w:left w:val="none" w:sz="0" w:space="0" w:color="auto"/>
                                            <w:bottom w:val="none" w:sz="0" w:space="0" w:color="auto"/>
                                            <w:right w:val="none" w:sz="0" w:space="0" w:color="auto"/>
                                          </w:divBdr>
                                          <w:divsChild>
                                            <w:div w:id="1184594876">
                                              <w:marLeft w:val="0"/>
                                              <w:marRight w:val="0"/>
                                              <w:marTop w:val="0"/>
                                              <w:marBottom w:val="0"/>
                                              <w:divBdr>
                                                <w:top w:val="none" w:sz="0" w:space="0" w:color="auto"/>
                                                <w:left w:val="none" w:sz="0" w:space="0" w:color="auto"/>
                                                <w:bottom w:val="none" w:sz="0" w:space="0" w:color="auto"/>
                                                <w:right w:val="none" w:sz="0" w:space="0" w:color="auto"/>
                                              </w:divBdr>
                                              <w:divsChild>
                                                <w:div w:id="2058892951">
                                                  <w:marLeft w:val="0"/>
                                                  <w:marRight w:val="0"/>
                                                  <w:marTop w:val="0"/>
                                                  <w:marBottom w:val="0"/>
                                                  <w:divBdr>
                                                    <w:top w:val="none" w:sz="0" w:space="0" w:color="auto"/>
                                                    <w:left w:val="none" w:sz="0" w:space="0" w:color="auto"/>
                                                    <w:bottom w:val="none" w:sz="0" w:space="0" w:color="auto"/>
                                                    <w:right w:val="none" w:sz="0" w:space="0" w:color="auto"/>
                                                  </w:divBdr>
                                                  <w:divsChild>
                                                    <w:div w:id="282074645">
                                                      <w:marLeft w:val="0"/>
                                                      <w:marRight w:val="0"/>
                                                      <w:marTop w:val="0"/>
                                                      <w:marBottom w:val="0"/>
                                                      <w:divBdr>
                                                        <w:top w:val="none" w:sz="0" w:space="0" w:color="auto"/>
                                                        <w:left w:val="none" w:sz="0" w:space="0" w:color="auto"/>
                                                        <w:bottom w:val="none" w:sz="0" w:space="0" w:color="auto"/>
                                                        <w:right w:val="none" w:sz="0" w:space="0" w:color="auto"/>
                                                      </w:divBdr>
                                                      <w:divsChild>
                                                        <w:div w:id="1659992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680081397">
      <w:bodyDiv w:val="1"/>
      <w:marLeft w:val="0"/>
      <w:marRight w:val="0"/>
      <w:marTop w:val="0"/>
      <w:marBottom w:val="0"/>
      <w:divBdr>
        <w:top w:val="none" w:sz="0" w:space="0" w:color="auto"/>
        <w:left w:val="none" w:sz="0" w:space="0" w:color="auto"/>
        <w:bottom w:val="none" w:sz="0" w:space="0" w:color="auto"/>
        <w:right w:val="none" w:sz="0" w:space="0" w:color="auto"/>
      </w:divBdr>
      <w:divsChild>
        <w:div w:id="132989606">
          <w:marLeft w:val="0"/>
          <w:marRight w:val="0"/>
          <w:marTop w:val="0"/>
          <w:marBottom w:val="0"/>
          <w:divBdr>
            <w:top w:val="none" w:sz="0" w:space="0" w:color="auto"/>
            <w:left w:val="none" w:sz="0" w:space="0" w:color="auto"/>
            <w:bottom w:val="none" w:sz="0" w:space="0" w:color="auto"/>
            <w:right w:val="none" w:sz="0" w:space="0" w:color="auto"/>
          </w:divBdr>
          <w:divsChild>
            <w:div w:id="437943258">
              <w:marLeft w:val="0"/>
              <w:marRight w:val="0"/>
              <w:marTop w:val="180"/>
              <w:marBottom w:val="0"/>
              <w:divBdr>
                <w:top w:val="none" w:sz="0" w:space="0" w:color="auto"/>
                <w:left w:val="none" w:sz="0" w:space="0" w:color="auto"/>
                <w:bottom w:val="none" w:sz="0" w:space="0" w:color="auto"/>
                <w:right w:val="none" w:sz="0" w:space="0" w:color="auto"/>
              </w:divBdr>
              <w:divsChild>
                <w:div w:id="1044211450">
                  <w:marLeft w:val="180"/>
                  <w:marRight w:val="180"/>
                  <w:marTop w:val="0"/>
                  <w:marBottom w:val="0"/>
                  <w:divBdr>
                    <w:top w:val="none" w:sz="0" w:space="0" w:color="auto"/>
                    <w:left w:val="none" w:sz="0" w:space="0" w:color="auto"/>
                    <w:bottom w:val="none" w:sz="0" w:space="0" w:color="auto"/>
                    <w:right w:val="none" w:sz="0" w:space="0" w:color="auto"/>
                  </w:divBdr>
                  <w:divsChild>
                    <w:div w:id="1552572871">
                      <w:marLeft w:val="0"/>
                      <w:marRight w:val="0"/>
                      <w:marTop w:val="0"/>
                      <w:marBottom w:val="0"/>
                      <w:divBdr>
                        <w:top w:val="single" w:sz="6" w:space="0" w:color="43B9FC"/>
                        <w:left w:val="single" w:sz="6" w:space="0" w:color="43B9FC"/>
                        <w:bottom w:val="single" w:sz="6" w:space="0" w:color="43B9FC"/>
                        <w:right w:val="single" w:sz="6" w:space="0" w:color="43B9FC"/>
                      </w:divBdr>
                      <w:divsChild>
                        <w:div w:id="488834928">
                          <w:marLeft w:val="0"/>
                          <w:marRight w:val="0"/>
                          <w:marTop w:val="0"/>
                          <w:marBottom w:val="0"/>
                          <w:divBdr>
                            <w:top w:val="none" w:sz="0" w:space="0" w:color="auto"/>
                            <w:left w:val="none" w:sz="0" w:space="0" w:color="auto"/>
                            <w:bottom w:val="none" w:sz="0" w:space="0" w:color="auto"/>
                            <w:right w:val="none" w:sz="0" w:space="0" w:color="auto"/>
                          </w:divBdr>
                          <w:divsChild>
                            <w:div w:id="19754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naturalcauses.org/episode_descriptions.php?page=4" TargetMode="External"/><Relationship Id="rId3" Type="http://schemas.openxmlformats.org/officeDocument/2006/relationships/settings" Target="settings.xml"/><Relationship Id="rId7" Type="http://schemas.openxmlformats.org/officeDocument/2006/relationships/hyperlink" Target="https://unnaturalcauses.org/about_the_series.ph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al.usda.gov/fnic/foodcomp/search/" TargetMode="External"/><Relationship Id="rId11" Type="http://schemas.openxmlformats.org/officeDocument/2006/relationships/fontTable" Target="fontTable.xml"/><Relationship Id="rId5" Type="http://schemas.openxmlformats.org/officeDocument/2006/relationships/hyperlink" Target="https://unnaturalcauses.org/video_clips_detail.php?res_id=72" TargetMode="External"/><Relationship Id="rId10" Type="http://schemas.openxmlformats.org/officeDocument/2006/relationships/hyperlink" Target="http://nau.edu/uploadedFiles/Academic/CHHS/Project_Maycoba/_Forms/Garden.pdf" TargetMode="External"/><Relationship Id="rId4" Type="http://schemas.openxmlformats.org/officeDocument/2006/relationships/webSettings" Target="webSettings.xml"/><Relationship Id="rId9" Type="http://schemas.openxmlformats.org/officeDocument/2006/relationships/hyperlink" Target="http://www.cdc.gov/diabetes/projects/ndwp/traditional-foods.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2498</Words>
  <Characters>14245</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Community College of Denver</Company>
  <LinksUpToDate>false</LinksUpToDate>
  <CharactersWithSpaces>16710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Hamad, Rusul</dc:creator>
  <cp:keywords/>
  <dc:description/>
  <cp:lastModifiedBy>Hamad, Rusul</cp:lastModifiedBy>
  <cp:revision>1</cp:revision>
  <dcterms:created xsi:type="dcterms:W3CDTF">2018-09-21T15:55:00Z</dcterms:created>
  <dcterms:modified xsi:type="dcterms:W3CDTF">2018-09-21T16:10:00Z</dcterms:modified>
</cp:coreProperties>
</file>